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72B5" w14:textId="709CBDC5" w:rsidR="002D04F1" w:rsidRDefault="002D04F1" w:rsidP="002D04F1">
      <w:pPr>
        <w:spacing w:before="50" w:after="50" w:line="360" w:lineRule="auto"/>
        <w:jc w:val="center"/>
        <w:rPr>
          <w:rFonts w:ascii="宋体" w:eastAsia="宋体" w:hAnsi="宋体"/>
          <w:b/>
          <w:bCs/>
          <w:sz w:val="32"/>
          <w:szCs w:val="36"/>
        </w:rPr>
      </w:pPr>
      <w:r w:rsidRPr="002D04F1">
        <w:rPr>
          <w:rFonts w:ascii="宋体" w:eastAsia="宋体" w:hAnsi="宋体" w:hint="eastAsia"/>
          <w:b/>
          <w:bCs/>
          <w:sz w:val="32"/>
          <w:szCs w:val="36"/>
        </w:rPr>
        <w:t>上海对外经贸大学学生医疗费补贴管理办法（修改试行）</w:t>
      </w:r>
    </w:p>
    <w:p w14:paraId="48293117" w14:textId="77777777" w:rsidR="00632778" w:rsidRPr="002D04F1" w:rsidRDefault="00632778" w:rsidP="002D04F1">
      <w:pPr>
        <w:spacing w:before="50" w:after="50" w:line="360" w:lineRule="auto"/>
        <w:jc w:val="center"/>
        <w:rPr>
          <w:rFonts w:ascii="宋体" w:eastAsia="宋体" w:hAnsi="宋体" w:hint="eastAsia"/>
          <w:b/>
          <w:bCs/>
          <w:sz w:val="32"/>
          <w:szCs w:val="36"/>
        </w:rPr>
      </w:pPr>
    </w:p>
    <w:p w14:paraId="71881FD0" w14:textId="77777777" w:rsidR="002D04F1" w:rsidRPr="002D04F1" w:rsidRDefault="002D04F1" w:rsidP="002D04F1">
      <w:pPr>
        <w:spacing w:before="50" w:after="50" w:line="360" w:lineRule="auto"/>
        <w:ind w:firstLineChars="200" w:firstLine="480"/>
        <w:rPr>
          <w:rFonts w:ascii="宋体" w:eastAsia="宋体" w:hAnsi="宋体"/>
          <w:sz w:val="24"/>
          <w:szCs w:val="28"/>
        </w:rPr>
      </w:pPr>
      <w:proofErr w:type="gramStart"/>
      <w:r w:rsidRPr="002D04F1">
        <w:rPr>
          <w:rFonts w:ascii="宋体" w:eastAsia="宋体" w:hAnsi="宋体" w:hint="eastAsia"/>
          <w:sz w:val="24"/>
          <w:szCs w:val="28"/>
        </w:rPr>
        <w:t>沪贸院</w:t>
      </w:r>
      <w:proofErr w:type="gramEnd"/>
      <w:r w:rsidRPr="002D04F1">
        <w:rPr>
          <w:rFonts w:ascii="宋体" w:eastAsia="宋体" w:hAnsi="宋体" w:hint="eastAsia"/>
          <w:sz w:val="24"/>
          <w:szCs w:val="28"/>
        </w:rPr>
        <w:t>后（</w:t>
      </w:r>
      <w:r w:rsidRPr="002D04F1">
        <w:rPr>
          <w:rFonts w:ascii="宋体" w:eastAsia="宋体" w:hAnsi="宋体"/>
          <w:sz w:val="24"/>
          <w:szCs w:val="28"/>
        </w:rPr>
        <w:t xml:space="preserve">2006）82号 </w:t>
      </w:r>
    </w:p>
    <w:p w14:paraId="0E396806" w14:textId="77777777" w:rsidR="002D04F1" w:rsidRPr="002D04F1" w:rsidRDefault="002D04F1" w:rsidP="002D04F1">
      <w:pPr>
        <w:spacing w:before="50" w:after="50" w:line="360" w:lineRule="auto"/>
        <w:ind w:firstLineChars="200" w:firstLine="480"/>
        <w:rPr>
          <w:rFonts w:ascii="宋体" w:eastAsia="宋体" w:hAnsi="宋体"/>
          <w:sz w:val="24"/>
          <w:szCs w:val="28"/>
        </w:rPr>
      </w:pPr>
      <w:proofErr w:type="gramStart"/>
      <w:r w:rsidRPr="002D04F1">
        <w:rPr>
          <w:rFonts w:ascii="宋体" w:eastAsia="宋体" w:hAnsi="宋体" w:hint="eastAsia"/>
          <w:sz w:val="24"/>
          <w:szCs w:val="28"/>
        </w:rPr>
        <w:t>一</w:t>
      </w:r>
      <w:proofErr w:type="gramEnd"/>
      <w:r w:rsidRPr="002D04F1">
        <w:rPr>
          <w:rFonts w:ascii="宋体" w:eastAsia="宋体" w:hAnsi="宋体"/>
          <w:sz w:val="24"/>
          <w:szCs w:val="28"/>
        </w:rPr>
        <w:t xml:space="preserve">. 报销范围及项目 </w:t>
      </w:r>
    </w:p>
    <w:p w14:paraId="4B587297"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1. 在学校门诊部及经校门诊部转诊到学校挂钩定点医疗机构门诊属于医疗补贴报销范围之内所用的医药费、诊疗费、检查费、手术费、治疗费等经学校门诊部根据病情需要审核后全额报销。 </w:t>
      </w:r>
    </w:p>
    <w:p w14:paraId="1B30DE7A"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2. 在学校挂钩的定点医疗机构急诊的属于医疗补贴报销范围之内所用的医药费、诊疗费、检查费、手术费、治疗费等经学校门诊部根据病情需要审核后全额报销。 </w:t>
      </w:r>
    </w:p>
    <w:p w14:paraId="3CD3BD12"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3. 对于可能危及生命的疾病，可以在学校非指定的医院（即：居家附近的二级、三级医院）急诊，急诊时属于医疗补贴报销范围之内所用的医药费、诊疗费、检查费、手术费、治疗费等经学校门诊部根据病情需要审核后报销50%。原则上急诊为一次。 </w:t>
      </w:r>
    </w:p>
    <w:p w14:paraId="220931B5"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4. 在校外医疗机构就诊的200元以上的各种化验项目和某些大型检查，应事先向校门诊部预约，经校门诊部审核后予以报销。 </w:t>
      </w:r>
    </w:p>
    <w:p w14:paraId="55C4C23F"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hint="eastAsia"/>
          <w:sz w:val="24"/>
          <w:szCs w:val="28"/>
        </w:rPr>
        <w:t>二</w:t>
      </w:r>
      <w:r w:rsidRPr="002D04F1">
        <w:rPr>
          <w:rFonts w:ascii="宋体" w:eastAsia="宋体" w:hAnsi="宋体"/>
          <w:sz w:val="24"/>
          <w:szCs w:val="28"/>
        </w:rPr>
        <w:t xml:space="preserve">. 不属于报销的项目 </w:t>
      </w:r>
    </w:p>
    <w:p w14:paraId="785CCE63"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1. 上海市</w:t>
      </w:r>
      <w:proofErr w:type="gramStart"/>
      <w:r w:rsidRPr="002D04F1">
        <w:rPr>
          <w:rFonts w:ascii="宋体" w:eastAsia="宋体" w:hAnsi="宋体"/>
          <w:sz w:val="24"/>
          <w:szCs w:val="28"/>
        </w:rPr>
        <w:t>医</w:t>
      </w:r>
      <w:proofErr w:type="gramEnd"/>
      <w:r w:rsidRPr="002D04F1">
        <w:rPr>
          <w:rFonts w:ascii="宋体" w:eastAsia="宋体" w:hAnsi="宋体"/>
          <w:sz w:val="24"/>
          <w:szCs w:val="28"/>
        </w:rPr>
        <w:t>保局规定不属于医疗报销的医药费、诊疗费、检查费、手术费、治疗费等。</w:t>
      </w:r>
    </w:p>
    <w:p w14:paraId="1B66B490"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hint="eastAsia"/>
          <w:sz w:val="24"/>
          <w:szCs w:val="28"/>
        </w:rPr>
        <w:t>三</w:t>
      </w:r>
      <w:r w:rsidRPr="002D04F1">
        <w:rPr>
          <w:rFonts w:ascii="宋体" w:eastAsia="宋体" w:hAnsi="宋体"/>
          <w:sz w:val="24"/>
          <w:szCs w:val="28"/>
        </w:rPr>
        <w:t xml:space="preserve">. 其它有关规定 </w:t>
      </w:r>
    </w:p>
    <w:p w14:paraId="4E29B0E2"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1. 学生在寒暑假期间原则上不享受医疗费补贴，学校将提供定额补助。 </w:t>
      </w:r>
    </w:p>
    <w:p w14:paraId="3073AD43"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2. 学生住院，一律实行住院医疗保险制度，由保险公司承担规定的医疗费，余额学生自负。 3. 目前松江中心医院是学校挂钩定点医疗机构，待上海市第一人民医院松江新院开张后，我校将挂钩定点医疗机构转为上海市第一人民医院松江新院，届时松江区中心医院自动取消。 </w:t>
      </w:r>
    </w:p>
    <w:p w14:paraId="60CAB10A"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4. 《上海对外经贸大学学生医疗费补贴管理办法（修改试行）》实施后，其它学生医疗费补贴管理办法与此办法不符的应以本办法为准。 </w:t>
      </w:r>
    </w:p>
    <w:p w14:paraId="5AF6B455"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lastRenderedPageBreak/>
        <w:t>5. 本办法自下发起施行。 本办法的解释权为校长办公室。</w:t>
      </w:r>
    </w:p>
    <w:p w14:paraId="457109B4" w14:textId="77777777" w:rsidR="002D04F1"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 </w:t>
      </w:r>
    </w:p>
    <w:p w14:paraId="274309C2" w14:textId="3C5C229D" w:rsidR="0007178F" w:rsidRPr="002D04F1" w:rsidRDefault="002D04F1" w:rsidP="002D04F1">
      <w:pPr>
        <w:spacing w:before="50" w:after="50" w:line="360" w:lineRule="auto"/>
        <w:ind w:firstLineChars="200" w:firstLine="480"/>
        <w:rPr>
          <w:rFonts w:ascii="宋体" w:eastAsia="宋体" w:hAnsi="宋体"/>
          <w:sz w:val="24"/>
          <w:szCs w:val="28"/>
        </w:rPr>
      </w:pPr>
      <w:r w:rsidRPr="002D04F1">
        <w:rPr>
          <w:rFonts w:ascii="宋体" w:eastAsia="宋体" w:hAnsi="宋体"/>
          <w:sz w:val="24"/>
          <w:szCs w:val="28"/>
        </w:rPr>
        <w:t xml:space="preserve">                                      上海对外经贸大学校长办公室</w:t>
      </w:r>
    </w:p>
    <w:sectPr w:rsidR="0007178F" w:rsidRPr="002D04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F0"/>
    <w:rsid w:val="0007178F"/>
    <w:rsid w:val="002D04F1"/>
    <w:rsid w:val="00632778"/>
    <w:rsid w:val="00D93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4E6E"/>
  <w15:chartTrackingRefBased/>
  <w15:docId w15:val="{60620EE3-465F-413B-AE0B-D6742D43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35981">
      <w:bodyDiv w:val="1"/>
      <w:marLeft w:val="0"/>
      <w:marRight w:val="0"/>
      <w:marTop w:val="0"/>
      <w:marBottom w:val="0"/>
      <w:divBdr>
        <w:top w:val="none" w:sz="0" w:space="0" w:color="auto"/>
        <w:left w:val="none" w:sz="0" w:space="0" w:color="auto"/>
        <w:bottom w:val="none" w:sz="0" w:space="0" w:color="auto"/>
        <w:right w:val="none" w:sz="0" w:space="0" w:color="auto"/>
      </w:divBdr>
      <w:divsChild>
        <w:div w:id="636837965">
          <w:marLeft w:val="75"/>
          <w:marRight w:val="75"/>
          <w:marTop w:val="0"/>
          <w:marBottom w:val="0"/>
          <w:divBdr>
            <w:top w:val="none" w:sz="0" w:space="0" w:color="auto"/>
            <w:left w:val="none" w:sz="0" w:space="0" w:color="auto"/>
            <w:bottom w:val="none" w:sz="0" w:space="0" w:color="auto"/>
            <w:right w:val="none" w:sz="0" w:space="0" w:color="auto"/>
          </w:divBdr>
          <w:divsChild>
            <w:div w:id="18596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3</cp:revision>
  <dcterms:created xsi:type="dcterms:W3CDTF">2020-06-15T12:32:00Z</dcterms:created>
  <dcterms:modified xsi:type="dcterms:W3CDTF">2020-06-15T12:34:00Z</dcterms:modified>
</cp:coreProperties>
</file>