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5"/>
        <w:jc w:val="center"/>
        <w:rPr>
          <w:rFonts w:ascii="宋体" w:eastAsia="宋体"/>
          <w:sz w:val="72"/>
        </w:rPr>
      </w:pPr>
      <w:r>
        <w:rPr>
          <w:rFonts w:hint="eastAsia" w:ascii="宋体" w:eastAsia="宋体"/>
          <w:spacing w:val="-51"/>
          <w:w w:val="90"/>
          <w:sz w:val="72"/>
        </w:rPr>
        <w:t>国</w:t>
      </w:r>
      <w:r>
        <w:rPr>
          <w:rFonts w:hint="eastAsia" w:ascii="宋体" w:eastAsia="宋体"/>
          <w:spacing w:val="-51"/>
          <w:w w:val="90"/>
          <w:sz w:val="72"/>
          <w:lang w:val="en-US"/>
        </w:rPr>
        <w:t xml:space="preserve"> </w:t>
      </w:r>
      <w:r>
        <w:rPr>
          <w:rFonts w:hint="eastAsia" w:ascii="宋体" w:eastAsia="宋体"/>
          <w:spacing w:val="-51"/>
          <w:w w:val="90"/>
          <w:sz w:val="72"/>
        </w:rPr>
        <w:t>际</w:t>
      </w:r>
      <w:r>
        <w:rPr>
          <w:rFonts w:hint="eastAsia" w:ascii="宋体" w:eastAsia="宋体"/>
          <w:spacing w:val="-51"/>
          <w:w w:val="90"/>
          <w:sz w:val="72"/>
          <w:lang w:val="en-US"/>
        </w:rPr>
        <w:t xml:space="preserve"> </w:t>
      </w:r>
      <w:r>
        <w:rPr>
          <w:rFonts w:hint="eastAsia" w:ascii="宋体" w:eastAsia="宋体"/>
          <w:spacing w:val="-51"/>
          <w:w w:val="90"/>
          <w:sz w:val="72"/>
        </w:rPr>
        <w:t>商</w:t>
      </w:r>
      <w:r>
        <w:rPr>
          <w:rFonts w:hint="eastAsia" w:ascii="宋体" w:eastAsia="宋体"/>
          <w:spacing w:val="-51"/>
          <w:w w:val="90"/>
          <w:sz w:val="72"/>
          <w:lang w:val="en-US"/>
        </w:rPr>
        <w:t xml:space="preserve"> </w:t>
      </w:r>
      <w:r>
        <w:rPr>
          <w:rFonts w:hint="eastAsia" w:ascii="宋体" w:eastAsia="宋体"/>
          <w:spacing w:val="-51"/>
          <w:w w:val="90"/>
          <w:sz w:val="72"/>
        </w:rPr>
        <w:t>务</w:t>
      </w:r>
      <w:r>
        <w:rPr>
          <w:rFonts w:hint="eastAsia" w:ascii="宋体" w:eastAsia="宋体"/>
          <w:spacing w:val="-51"/>
          <w:w w:val="90"/>
          <w:sz w:val="72"/>
          <w:lang w:val="en-US"/>
        </w:rPr>
        <w:t xml:space="preserve"> </w:t>
      </w:r>
      <w:r>
        <w:rPr>
          <w:rFonts w:hint="eastAsia" w:ascii="宋体" w:eastAsia="宋体"/>
          <w:spacing w:val="-51"/>
          <w:w w:val="90"/>
          <w:sz w:val="72"/>
        </w:rPr>
        <w:t>外</w:t>
      </w:r>
      <w:r>
        <w:rPr>
          <w:rFonts w:hint="eastAsia" w:ascii="宋体" w:eastAsia="宋体"/>
          <w:spacing w:val="-51"/>
          <w:w w:val="90"/>
          <w:sz w:val="72"/>
          <w:lang w:val="en-US"/>
        </w:rPr>
        <w:t xml:space="preserve"> </w:t>
      </w:r>
      <w:r>
        <w:rPr>
          <w:rFonts w:hint="eastAsia" w:ascii="宋体" w:eastAsia="宋体"/>
          <w:spacing w:val="-51"/>
          <w:w w:val="90"/>
          <w:sz w:val="72"/>
        </w:rPr>
        <w:t>语</w:t>
      </w:r>
      <w:r>
        <w:rPr>
          <w:rFonts w:hint="eastAsia" w:ascii="宋体" w:eastAsia="宋体"/>
          <w:spacing w:val="-51"/>
          <w:w w:val="90"/>
          <w:sz w:val="72"/>
          <w:lang w:val="en-US"/>
        </w:rPr>
        <w:t xml:space="preserve"> </w:t>
      </w:r>
      <w:r>
        <w:rPr>
          <w:rFonts w:hint="eastAsia" w:ascii="宋体" w:eastAsia="宋体"/>
          <w:spacing w:val="-51"/>
          <w:w w:val="90"/>
          <w:sz w:val="72"/>
        </w:rPr>
        <w:t>学</w:t>
      </w:r>
      <w:r>
        <w:rPr>
          <w:rFonts w:hint="eastAsia" w:ascii="宋体" w:eastAsia="宋体"/>
          <w:spacing w:val="-51"/>
          <w:w w:val="90"/>
          <w:sz w:val="72"/>
          <w:lang w:val="en-US"/>
        </w:rPr>
        <w:t xml:space="preserve"> </w:t>
      </w:r>
      <w:r>
        <w:rPr>
          <w:rFonts w:hint="eastAsia" w:ascii="宋体" w:eastAsia="宋体"/>
          <w:spacing w:val="-51"/>
          <w:w w:val="90"/>
          <w:sz w:val="72"/>
        </w:rPr>
        <w:t>院</w:t>
      </w:r>
    </w:p>
    <w:p>
      <w:pPr>
        <w:pStyle w:val="2"/>
        <w:rPr>
          <w:rFonts w:ascii="宋体"/>
          <w:sz w:val="20"/>
        </w:rPr>
      </w:pPr>
    </w:p>
    <w:p>
      <w:pPr>
        <w:pStyle w:val="2"/>
        <w:rPr>
          <w:rFonts w:ascii="宋体"/>
          <w:sz w:val="20"/>
        </w:rPr>
      </w:pPr>
    </w:p>
    <w:p>
      <w:pPr>
        <w:pStyle w:val="2"/>
        <w:spacing w:before="2"/>
        <w:rPr>
          <w:rFonts w:ascii="宋体"/>
          <w:sz w:val="18"/>
        </w:rPr>
      </w:pPr>
    </w:p>
    <w:p>
      <w:pPr>
        <w:pStyle w:val="2"/>
        <w:spacing w:before="9"/>
        <w:rPr>
          <w:rFonts w:ascii="宋体"/>
          <w:sz w:val="18"/>
        </w:rPr>
      </w:pPr>
      <w:r>
        <w:pict>
          <v:line id="_x0000_s1026" o:spid="_x0000_s1026" o:spt="20" style="position:absolute;left:0pt;margin-left:78pt;margin-top:2.2pt;height:0pt;width:439.35pt;mso-position-horizontal-relative:page;mso-wrap-distance-bottom:0pt;mso-wrap-distance-top:0pt;z-index:-251657216;mso-width-relative:page;mso-height-relative:page;" coordsize="21600,21600">
            <v:path arrowok="t"/>
            <v:fill focussize="0,0"/>
            <v:stroke weight="2.25pt"/>
            <v:imagedata o:title=""/>
            <o:lock v:ext="edit"/>
            <w10:wrap type="topAndBottom"/>
          </v:line>
        </w:pict>
      </w:r>
    </w:p>
    <w:p>
      <w:pPr>
        <w:spacing w:before="49" w:line="259" w:lineRule="auto"/>
        <w:ind w:right="1137" w:firstLine="1030" w:firstLineChars="300"/>
        <w:jc w:val="both"/>
        <w:rPr>
          <w:rFonts w:asciiTheme="majorEastAsia" w:hAnsiTheme="majorEastAsia" w:eastAsiaTheme="majorEastAsia" w:cstheme="majorEastAsia"/>
          <w:b/>
          <w:bCs/>
          <w:sz w:val="36"/>
          <w:szCs w:val="36"/>
          <w:lang w:val="en-US"/>
        </w:rPr>
      </w:pPr>
      <w:r>
        <w:rPr>
          <w:rFonts w:hint="eastAsia" w:ascii="宋体" w:eastAsia="宋体"/>
          <w:b/>
          <w:w w:val="95"/>
          <w:sz w:val="36"/>
          <w:szCs w:val="36"/>
        </w:rPr>
        <w:t>关于</w:t>
      </w:r>
      <w:r>
        <w:rPr>
          <w:rFonts w:hint="eastAsia" w:asciiTheme="majorEastAsia" w:hAnsiTheme="majorEastAsia" w:eastAsiaTheme="majorEastAsia" w:cstheme="majorEastAsia"/>
          <w:b/>
          <w:bCs/>
          <w:sz w:val="36"/>
          <w:szCs w:val="36"/>
        </w:rPr>
        <w:t>校本教材</w:t>
      </w:r>
      <w:r>
        <w:rPr>
          <w:rFonts w:hint="eastAsia" w:asciiTheme="majorEastAsia" w:hAnsiTheme="majorEastAsia" w:eastAsiaTheme="majorEastAsia" w:cstheme="majorEastAsia"/>
          <w:b/>
          <w:bCs/>
          <w:sz w:val="36"/>
          <w:szCs w:val="36"/>
          <w:lang w:val="en-US"/>
        </w:rPr>
        <w:t>编写内容审核结果</w:t>
      </w:r>
      <w:r>
        <w:rPr>
          <w:rFonts w:hint="eastAsia" w:asciiTheme="majorEastAsia" w:hAnsiTheme="majorEastAsia" w:eastAsiaTheme="majorEastAsia" w:cstheme="majorEastAsia"/>
          <w:b/>
          <w:bCs/>
          <w:sz w:val="36"/>
          <w:szCs w:val="36"/>
        </w:rPr>
        <w:t>公示的</w:t>
      </w:r>
      <w:r>
        <w:rPr>
          <w:rFonts w:hint="eastAsia" w:asciiTheme="majorEastAsia" w:hAnsiTheme="majorEastAsia" w:eastAsiaTheme="majorEastAsia" w:cstheme="majorEastAsia"/>
          <w:b/>
          <w:bCs/>
          <w:sz w:val="36"/>
          <w:szCs w:val="36"/>
          <w:lang w:val="en-US"/>
        </w:rPr>
        <w:t>通知</w:t>
      </w:r>
    </w:p>
    <w:p>
      <w:pPr>
        <w:jc w:val="center"/>
        <w:rPr>
          <w:b/>
          <w:bCs/>
          <w:sz w:val="28"/>
          <w:szCs w:val="28"/>
          <w:lang w:val="en-US"/>
        </w:rPr>
      </w:pPr>
    </w:p>
    <w:p>
      <w:pPr>
        <w:jc w:val="center"/>
        <w:rPr>
          <w:b/>
          <w:bCs/>
          <w:sz w:val="28"/>
          <w:szCs w:val="28"/>
          <w:lang w:val="en-US"/>
        </w:rPr>
      </w:pPr>
    </w:p>
    <w:p>
      <w:pPr>
        <w:spacing w:line="360" w:lineRule="auto"/>
        <w:ind w:firstLine="602" w:firstLineChars="200"/>
        <w:rPr>
          <w:b/>
          <w:bCs/>
          <w:sz w:val="30"/>
          <w:szCs w:val="30"/>
          <w:lang w:val="en-US"/>
        </w:rPr>
      </w:pPr>
      <w:r>
        <w:rPr>
          <w:rFonts w:hint="eastAsia"/>
          <w:b/>
          <w:bCs/>
          <w:sz w:val="30"/>
          <w:szCs w:val="30"/>
          <w:lang w:val="en-US"/>
        </w:rPr>
        <w:t>根据学校教务处相关文件要求，现将本年度外语学院准备上报的由教学单位书稿审读小组及党组织审核的上海对外经贸大学校本教材《中国商帮与区域产业文化》编写审核结果进行公示。经审核，该教材的编写内容未发现思想政治、意识形态和学术不端问题，符合《普通高等学校教材管理办法》（教材〔2019〕3号）及《上海对外经贸大学教材建设和选用管理实施细则（暂行）》（沪经贸大办〔2021〕174号）的相关要求：</w:t>
      </w:r>
    </w:p>
    <w:p>
      <w:pPr>
        <w:numPr>
          <w:ilvl w:val="0"/>
          <w:numId w:val="1"/>
        </w:numPr>
        <w:spacing w:line="360" w:lineRule="auto"/>
        <w:ind w:firstLine="602" w:firstLineChars="200"/>
        <w:rPr>
          <w:b/>
          <w:bCs/>
          <w:sz w:val="30"/>
          <w:szCs w:val="30"/>
          <w:lang w:val="en-US"/>
        </w:rPr>
      </w:pPr>
      <w:r>
        <w:rPr>
          <w:rFonts w:hint="eastAsia"/>
          <w:b/>
          <w:bCs/>
          <w:sz w:val="30"/>
          <w:szCs w:val="30"/>
          <w:lang w:val="en-US"/>
        </w:rPr>
        <w:t>以马克思列宁主义、毛泽东思想、邓小平理论，“三个代表”重要思想、科学发展观、习近平新时代中国特色社会主义思想为指导，有机融入中华优秀传统文化、革命传统、法制意识和国家安全，努力构建中国特色、融通中外的概念范畴、理论范式和话语体系，防范错误政治观点和思潮的影响，引导学生树立正确的世界观、人生观和价值观。</w:t>
      </w:r>
    </w:p>
    <w:p>
      <w:pPr>
        <w:numPr>
          <w:ilvl w:val="0"/>
          <w:numId w:val="1"/>
        </w:numPr>
        <w:spacing w:line="360" w:lineRule="auto"/>
        <w:ind w:firstLine="602" w:firstLineChars="200"/>
        <w:rPr>
          <w:b/>
          <w:bCs/>
          <w:sz w:val="30"/>
          <w:szCs w:val="30"/>
          <w:lang w:val="en-US"/>
        </w:rPr>
      </w:pPr>
      <w:r>
        <w:rPr>
          <w:rFonts w:hint="eastAsia"/>
          <w:b/>
          <w:bCs/>
          <w:sz w:val="30"/>
          <w:szCs w:val="30"/>
          <w:lang w:val="en-US"/>
        </w:rPr>
        <w:t>坚持理论联系实际，充分反映中国特色社会主义实践，反映相关学科教学和科研最新动态，反映经济社会和科技发展对人才培养提出的新要求，全面准确阐述学科专业的基本理论、基础知识、基本方法和学生体系。编写内容积极向上，导向正确。</w:t>
      </w:r>
    </w:p>
    <w:p>
      <w:pPr>
        <w:numPr>
          <w:ilvl w:val="0"/>
          <w:numId w:val="1"/>
        </w:numPr>
        <w:spacing w:line="360" w:lineRule="auto"/>
        <w:ind w:firstLine="602" w:firstLineChars="200"/>
        <w:rPr>
          <w:b/>
          <w:bCs/>
          <w:sz w:val="30"/>
          <w:szCs w:val="30"/>
          <w:lang w:val="en-US"/>
        </w:rPr>
      </w:pPr>
      <w:r>
        <w:rPr>
          <w:rFonts w:hint="eastAsia"/>
          <w:b/>
          <w:bCs/>
          <w:sz w:val="30"/>
          <w:szCs w:val="30"/>
          <w:lang w:val="en-US"/>
        </w:rPr>
        <w:t>遵循教育教学规律和人才培养规律，能够满足教学需要。结构严谨、逻辑性强、体系完备，能反映教学内容的内在联系、发展规律及学科专业特有的思维方式。</w:t>
      </w:r>
    </w:p>
    <w:p>
      <w:pPr>
        <w:spacing w:line="360" w:lineRule="auto"/>
        <w:ind w:left="440" w:leftChars="200"/>
        <w:rPr>
          <w:b/>
          <w:bCs/>
          <w:sz w:val="30"/>
          <w:szCs w:val="30"/>
          <w:lang w:val="en-US"/>
        </w:rPr>
      </w:pPr>
    </w:p>
    <w:p>
      <w:pPr>
        <w:spacing w:line="360" w:lineRule="auto"/>
        <w:ind w:firstLine="602" w:firstLineChars="200"/>
      </w:pPr>
      <w:r>
        <w:rPr>
          <w:rFonts w:hint="eastAsia"/>
          <w:b/>
          <w:bCs/>
          <w:sz w:val="30"/>
          <w:szCs w:val="30"/>
          <w:lang w:val="en-US"/>
        </w:rPr>
        <w:t>公示时间为2022年10月</w:t>
      </w:r>
      <w:r>
        <w:rPr>
          <w:rFonts w:hint="eastAsia"/>
          <w:b/>
          <w:bCs/>
          <w:sz w:val="30"/>
          <w:szCs w:val="30"/>
          <w:lang w:val="en-US" w:eastAsia="zh-CN"/>
        </w:rPr>
        <w:t>25</w:t>
      </w:r>
      <w:r>
        <w:rPr>
          <w:rFonts w:hint="eastAsia"/>
          <w:b/>
          <w:bCs/>
          <w:sz w:val="30"/>
          <w:szCs w:val="30"/>
          <w:lang w:val="en-US"/>
        </w:rPr>
        <w:t>日——2021年10月</w:t>
      </w:r>
      <w:r>
        <w:rPr>
          <w:rFonts w:hint="eastAsia"/>
          <w:b/>
          <w:bCs/>
          <w:sz w:val="30"/>
          <w:szCs w:val="30"/>
          <w:lang w:val="en-US" w:eastAsia="zh-CN"/>
        </w:rPr>
        <w:t>28</w:t>
      </w:r>
      <w:r>
        <w:rPr>
          <w:rFonts w:hint="eastAsia"/>
          <w:b/>
          <w:bCs/>
          <w:sz w:val="30"/>
          <w:szCs w:val="30"/>
          <w:lang w:val="en-US"/>
        </w:rPr>
        <w:t>日，公示期间无疑义则上报教务处。</w:t>
      </w:r>
    </w:p>
    <w:p>
      <w:pPr>
        <w:pStyle w:val="2"/>
        <w:spacing w:before="11"/>
        <w:rPr>
          <w:sz w:val="45"/>
        </w:rPr>
      </w:pPr>
      <w:bookmarkStart w:id="0" w:name="_GoBack"/>
      <w:bookmarkEnd w:id="0"/>
    </w:p>
    <w:p>
      <w:pPr>
        <w:pStyle w:val="2"/>
        <w:spacing w:before="1" w:line="292" w:lineRule="auto"/>
        <w:ind w:left="6838" w:leftChars="2929" w:right="106" w:hanging="394" w:hangingChars="136"/>
        <w:jc w:val="both"/>
      </w:pPr>
      <w:r>
        <w:rPr>
          <w:spacing w:val="-7"/>
          <w:w w:val="95"/>
        </w:rPr>
        <w:t>国际商务外语学院</w:t>
      </w:r>
      <w:r>
        <w:t>202</w:t>
      </w:r>
      <w:r>
        <w:rPr>
          <w:rFonts w:hint="eastAsia"/>
          <w:lang w:val="en-US"/>
        </w:rPr>
        <w:t>2</w:t>
      </w:r>
      <w:r>
        <w:rPr>
          <w:spacing w:val="-58"/>
        </w:rPr>
        <w:t xml:space="preserve">年 </w:t>
      </w:r>
      <w:r>
        <w:rPr>
          <w:rFonts w:hint="eastAsia"/>
          <w:spacing w:val="-58"/>
          <w:lang w:val="en-US"/>
        </w:rPr>
        <w:t>10</w:t>
      </w:r>
      <w:r>
        <w:rPr>
          <w:spacing w:val="-58"/>
        </w:rPr>
        <w:t xml:space="preserve">月 </w:t>
      </w:r>
      <w:r>
        <w:rPr>
          <w:rFonts w:hint="eastAsia"/>
          <w:spacing w:val="-58"/>
          <w:lang w:val="en-US" w:eastAsia="zh-CN"/>
        </w:rPr>
        <w:t>25</w:t>
      </w:r>
      <w:r>
        <w:rPr>
          <w:spacing w:val="-50"/>
        </w:rPr>
        <w:t>日</w:t>
      </w:r>
    </w:p>
    <w:sectPr>
      <w:type w:val="continuous"/>
      <w:pgSz w:w="11910" w:h="16840"/>
      <w:pgMar w:top="1580" w:right="1360" w:bottom="280" w:left="1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E8931"/>
    <w:multiLevelType w:val="singleLevel"/>
    <w:tmpl w:val="489E89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MGI4YTY2NzNjYzhhMDBjYjhiZDFjNDRhZjk5ZjcyM2MifQ=="/>
  </w:docVars>
  <w:rsids>
    <w:rsidRoot w:val="00575F65"/>
    <w:rsid w:val="002C7158"/>
    <w:rsid w:val="00575F65"/>
    <w:rsid w:val="00BC2F8B"/>
    <w:rsid w:val="01802C9E"/>
    <w:rsid w:val="042518DB"/>
    <w:rsid w:val="04612FA1"/>
    <w:rsid w:val="05DF0409"/>
    <w:rsid w:val="08BB5475"/>
    <w:rsid w:val="09570789"/>
    <w:rsid w:val="099F6B16"/>
    <w:rsid w:val="09B6024F"/>
    <w:rsid w:val="0B67040A"/>
    <w:rsid w:val="0C693411"/>
    <w:rsid w:val="13013A45"/>
    <w:rsid w:val="145115D0"/>
    <w:rsid w:val="1A3C0952"/>
    <w:rsid w:val="1A6525DA"/>
    <w:rsid w:val="1D392227"/>
    <w:rsid w:val="1F856665"/>
    <w:rsid w:val="2099715A"/>
    <w:rsid w:val="22835CF3"/>
    <w:rsid w:val="23F853FC"/>
    <w:rsid w:val="24DE3CF1"/>
    <w:rsid w:val="2C287547"/>
    <w:rsid w:val="2E5F5866"/>
    <w:rsid w:val="2EC47989"/>
    <w:rsid w:val="30DF1CB5"/>
    <w:rsid w:val="353A2762"/>
    <w:rsid w:val="36F97242"/>
    <w:rsid w:val="39A15526"/>
    <w:rsid w:val="3E6842C3"/>
    <w:rsid w:val="3F031061"/>
    <w:rsid w:val="415504B5"/>
    <w:rsid w:val="447B63D2"/>
    <w:rsid w:val="48531B40"/>
    <w:rsid w:val="4D97427D"/>
    <w:rsid w:val="4EE07EA5"/>
    <w:rsid w:val="50234774"/>
    <w:rsid w:val="55C53951"/>
    <w:rsid w:val="56B90EA5"/>
    <w:rsid w:val="592B1A55"/>
    <w:rsid w:val="5DD76917"/>
    <w:rsid w:val="60A77E7F"/>
    <w:rsid w:val="61077514"/>
    <w:rsid w:val="612105D5"/>
    <w:rsid w:val="63B00735"/>
    <w:rsid w:val="670544F5"/>
    <w:rsid w:val="6A17717E"/>
    <w:rsid w:val="6B3919E3"/>
    <w:rsid w:val="6D396CA7"/>
    <w:rsid w:val="7089584F"/>
    <w:rsid w:val="710C6B8D"/>
    <w:rsid w:val="726100AC"/>
    <w:rsid w:val="72EB0F94"/>
    <w:rsid w:val="74423CC6"/>
    <w:rsid w:val="7467234B"/>
    <w:rsid w:val="74D55507"/>
    <w:rsid w:val="753D30AC"/>
    <w:rsid w:val="75F34F02"/>
    <w:rsid w:val="77297D8C"/>
    <w:rsid w:val="7C014E34"/>
    <w:rsid w:val="7CEE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0"/>
    <w:rPr>
      <w:rFonts w:ascii="仿宋" w:hAnsi="仿宋" w:eastAsia="仿宋" w:cs="仿宋"/>
      <w:sz w:val="18"/>
      <w:szCs w:val="18"/>
      <w:lang w:val="zh-CN" w:bidi="zh-CN"/>
    </w:rPr>
  </w:style>
  <w:style w:type="character" w:customStyle="1" w:styleId="11">
    <w:name w:val="页脚 Char"/>
    <w:basedOn w:val="6"/>
    <w:link w:val="3"/>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Words>
  <Characters>545</Characters>
  <Lines>4</Lines>
  <Paragraphs>1</Paragraphs>
  <TotalTime>4</TotalTime>
  <ScaleCrop>false</ScaleCrop>
  <LinksUpToDate>false</LinksUpToDate>
  <CharactersWithSpaces>639</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2020-03-23T11:08:00Z</dcterms:created>
  <dc:creator>金珺雪</dc:creator>
  <cp:lastModifiedBy>Elina Wang</cp:lastModifiedBy>
  <dcterms:modified xsi:type="dcterms:W3CDTF">2022-10-25T02:45:12Z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Office Word 2007</vt:lpwstr>
  </property>
  <property fmtid="{D5CDD505-2E9C-101B-9397-08002B2CF9AE}" pid="4" name="LastSaved">
    <vt:filetime>2020-03-23T00:00:00Z</vt:filetime>
  </property>
  <property fmtid="{D5CDD505-2E9C-101B-9397-08002B2CF9AE}" pid="5" name="KSOProductBuildVer">
    <vt:lpwstr>2052-11.1.0.12132</vt:lpwstr>
  </property>
  <property fmtid="{D5CDD505-2E9C-101B-9397-08002B2CF9AE}" pid="6" name="ICV">
    <vt:lpwstr>3F01753C98F6440E9420278DA4844719</vt:lpwstr>
  </property>
</Properties>
</file>