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5"/>
        <w:jc w:val="center"/>
        <w:rPr>
          <w:rFonts w:ascii="宋体" w:eastAsia="宋体"/>
          <w:sz w:val="72"/>
        </w:rPr>
      </w:pPr>
      <w:r>
        <w:rPr>
          <w:rFonts w:hint="eastAsia" w:ascii="宋体" w:eastAsia="宋体"/>
          <w:spacing w:val="-51"/>
          <w:w w:val="90"/>
          <w:sz w:val="72"/>
        </w:rPr>
        <w:t>国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际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商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务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外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语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学</w:t>
      </w:r>
      <w:r>
        <w:rPr>
          <w:rFonts w:hint="eastAsia" w:ascii="宋体" w:eastAsia="宋体"/>
          <w:spacing w:val="-51"/>
          <w:w w:val="90"/>
          <w:sz w:val="72"/>
          <w:lang w:val="en-US"/>
        </w:rPr>
        <w:t xml:space="preserve"> </w:t>
      </w:r>
      <w:r>
        <w:rPr>
          <w:rFonts w:hint="eastAsia" w:ascii="宋体" w:eastAsia="宋体"/>
          <w:spacing w:val="-51"/>
          <w:w w:val="90"/>
          <w:sz w:val="72"/>
        </w:rPr>
        <w:t>院</w:t>
      </w:r>
    </w:p>
    <w:p>
      <w:pPr>
        <w:pStyle w:val="2"/>
        <w:rPr>
          <w:rFonts w:ascii="宋体"/>
          <w:sz w:val="20"/>
        </w:rPr>
      </w:pPr>
    </w:p>
    <w:p>
      <w:pPr>
        <w:pStyle w:val="2"/>
        <w:rPr>
          <w:rFonts w:ascii="宋体"/>
          <w:sz w:val="20"/>
        </w:rPr>
      </w:pPr>
    </w:p>
    <w:p>
      <w:pPr>
        <w:pStyle w:val="2"/>
        <w:spacing w:before="2"/>
        <w:rPr>
          <w:rFonts w:ascii="宋体"/>
          <w:sz w:val="18"/>
        </w:rPr>
      </w:pPr>
    </w:p>
    <w:p>
      <w:pPr>
        <w:pStyle w:val="2"/>
        <w:spacing w:before="9"/>
        <w:rPr>
          <w:rFonts w:ascii="宋体"/>
          <w:sz w:val="18"/>
        </w:rPr>
      </w:pPr>
      <w:r>
        <w:pict>
          <v:line id="_x0000_s1026" o:spid="_x0000_s1026" o:spt="20" style="position:absolute;left:0pt;margin-left:78pt;margin-top:2.2pt;height:0pt;width:439.35pt;mso-position-horizontal-relative:page;mso-wrap-distance-bottom:0pt;mso-wrap-distance-top:0pt;z-index:-251657216;mso-width-relative:page;mso-height-relative:page;" coordsize="21600,21600">
            <v:path arrowok="t"/>
            <v:fill focussize="0,0"/>
            <v:stroke weight="2.25pt"/>
            <v:imagedata o:title=""/>
            <o:lock v:ext="edit"/>
            <w10:wrap type="topAndBottom"/>
          </v:line>
        </w:pict>
      </w:r>
    </w:p>
    <w:p>
      <w:pPr>
        <w:spacing w:before="49" w:line="259" w:lineRule="auto"/>
        <w:ind w:right="1137" w:firstLine="1030" w:firstLineChars="300"/>
        <w:jc w:val="both"/>
        <w:rPr>
          <w:rFonts w:asciiTheme="majorEastAsia" w:hAnsiTheme="majorEastAsia" w:eastAsiaTheme="majorEastAsia" w:cstheme="majorEastAsia"/>
          <w:b/>
          <w:bCs/>
          <w:sz w:val="36"/>
          <w:szCs w:val="36"/>
          <w:lang w:val="en-US"/>
        </w:rPr>
      </w:pPr>
      <w:r>
        <w:rPr>
          <w:rFonts w:hint="eastAsia" w:ascii="宋体" w:eastAsia="宋体"/>
          <w:b/>
          <w:w w:val="95"/>
          <w:sz w:val="36"/>
          <w:szCs w:val="36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校本教材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/>
        </w:rPr>
        <w:t>编写人员审核结果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公示的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/>
        </w:rPr>
        <w:t>通知</w:t>
      </w:r>
    </w:p>
    <w:p>
      <w:pPr>
        <w:jc w:val="center"/>
        <w:rPr>
          <w:b/>
          <w:bCs/>
          <w:sz w:val="28"/>
          <w:szCs w:val="28"/>
          <w:lang w:val="en-US"/>
        </w:rPr>
      </w:pPr>
    </w:p>
    <w:p>
      <w:pPr>
        <w:jc w:val="center"/>
        <w:rPr>
          <w:b/>
          <w:bCs/>
          <w:sz w:val="28"/>
          <w:szCs w:val="28"/>
          <w:lang w:val="en-US"/>
        </w:rPr>
      </w:pPr>
    </w:p>
    <w:p>
      <w:pPr>
        <w:spacing w:line="360" w:lineRule="auto"/>
        <w:ind w:firstLine="602" w:firstLineChars="200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根据学校教务处相关文件要求，现将本年度外语学院准备上报的上海对外经贸大学校本教材《中国商帮与区域产业文化》编写人员——潘幼芳、李波、季珂南、张婷婷、</w:t>
      </w:r>
      <w:r>
        <w:rPr>
          <w:rFonts w:hint="eastAsia"/>
          <w:b/>
          <w:bCs/>
          <w:color w:val="000000" w:themeColor="text1"/>
          <w:sz w:val="30"/>
          <w:szCs w:val="30"/>
          <w:lang w:val="en-US"/>
        </w:rPr>
        <w:t>李琳</w:t>
      </w:r>
      <w:r>
        <w:rPr>
          <w:rFonts w:hint="eastAsia"/>
          <w:b/>
          <w:bCs/>
          <w:sz w:val="30"/>
          <w:szCs w:val="30"/>
          <w:lang w:val="en-US"/>
        </w:rPr>
        <w:t>五位同志的教学单位党组织审核结果进行公示。经审核，该教材的编写人员符合《普通高等学校教材管理办法》（教材〔2019〕3号）及《上海对外经贸大学教材建设和选用管理实施细则（暂行）》（沪经贸大办〔2021〕174号）规定的条件：</w:t>
      </w:r>
    </w:p>
    <w:p>
      <w:pPr>
        <w:numPr>
          <w:ilvl w:val="0"/>
          <w:numId w:val="1"/>
        </w:numPr>
        <w:spacing w:line="360" w:lineRule="auto"/>
        <w:ind w:firstLine="602" w:firstLineChars="200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政治立场坚定，拥护中国共产党的领导，认同中国特色社会主义，坚定“四个自信”，自觉践行社会主义核心价值观，具有正确的世界观、人生观、价值观，坚持正确的国家观、民族观、历史观、文化观、宗教观，没有违背党的理论和路线方针政策的言行。</w:t>
      </w:r>
    </w:p>
    <w:p>
      <w:pPr>
        <w:numPr>
          <w:ilvl w:val="0"/>
          <w:numId w:val="1"/>
        </w:numPr>
        <w:spacing w:line="360" w:lineRule="auto"/>
        <w:ind w:firstLine="602" w:firstLineChars="200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学术功底扎实，学术水平高，学风严谨，一般应具有高级专业技术职务。熟悉高等教育教学实际，了解人才培养规律。了解教材编写工作，文字表达能力强。</w:t>
      </w:r>
    </w:p>
    <w:p>
      <w:pPr>
        <w:numPr>
          <w:ilvl w:val="0"/>
          <w:numId w:val="1"/>
        </w:numPr>
        <w:spacing w:line="360" w:lineRule="auto"/>
        <w:ind w:firstLine="602" w:firstLineChars="200"/>
        <w:rPr>
          <w:b/>
          <w:bCs/>
          <w:sz w:val="30"/>
          <w:szCs w:val="30"/>
          <w:lang w:val="en-US"/>
        </w:rPr>
      </w:pPr>
      <w:r>
        <w:rPr>
          <w:rFonts w:hint="eastAsia"/>
          <w:b/>
          <w:bCs/>
          <w:sz w:val="30"/>
          <w:szCs w:val="30"/>
          <w:lang w:val="en-US"/>
        </w:rPr>
        <w:t>遵纪守法，有良好的思想道德、社会形象和师德师风。</w:t>
      </w:r>
    </w:p>
    <w:p>
      <w:pPr>
        <w:spacing w:line="360" w:lineRule="auto"/>
        <w:ind w:left="440" w:leftChars="200"/>
        <w:rPr>
          <w:b/>
          <w:bCs/>
          <w:sz w:val="30"/>
          <w:szCs w:val="30"/>
          <w:lang w:val="en-US"/>
        </w:rPr>
      </w:pPr>
      <w:bookmarkStart w:id="0" w:name="_GoBack"/>
      <w:bookmarkEnd w:id="0"/>
    </w:p>
    <w:p>
      <w:pPr>
        <w:spacing w:line="360" w:lineRule="auto"/>
        <w:ind w:firstLine="602" w:firstLineChars="200"/>
      </w:pPr>
      <w:r>
        <w:rPr>
          <w:rFonts w:hint="eastAsia"/>
          <w:b/>
          <w:bCs/>
          <w:sz w:val="30"/>
          <w:szCs w:val="30"/>
          <w:lang w:val="en-US"/>
        </w:rPr>
        <w:t>公示时间为2022年10月</w:t>
      </w:r>
      <w:r>
        <w:rPr>
          <w:rFonts w:hint="eastAsia"/>
          <w:b/>
          <w:bCs/>
          <w:sz w:val="30"/>
          <w:szCs w:val="30"/>
          <w:lang w:val="en-US" w:eastAsia="zh-CN"/>
        </w:rPr>
        <w:t>25</w:t>
      </w:r>
      <w:r>
        <w:rPr>
          <w:rFonts w:hint="eastAsia"/>
          <w:b/>
          <w:bCs/>
          <w:sz w:val="30"/>
          <w:szCs w:val="30"/>
          <w:lang w:val="en-US"/>
        </w:rPr>
        <w:t>日——2022年10月</w:t>
      </w:r>
      <w:r>
        <w:rPr>
          <w:rFonts w:hint="eastAsia"/>
          <w:b/>
          <w:bCs/>
          <w:sz w:val="30"/>
          <w:szCs w:val="30"/>
          <w:lang w:val="en-US" w:eastAsia="zh-CN"/>
        </w:rPr>
        <w:t>28</w:t>
      </w:r>
      <w:r>
        <w:rPr>
          <w:rFonts w:hint="eastAsia"/>
          <w:b/>
          <w:bCs/>
          <w:sz w:val="30"/>
          <w:szCs w:val="30"/>
          <w:lang w:val="en-US"/>
        </w:rPr>
        <w:t>日，公示期间无疑义则上报教务处。</w:t>
      </w:r>
    </w:p>
    <w:p>
      <w:pPr>
        <w:pStyle w:val="2"/>
        <w:spacing w:before="11"/>
        <w:rPr>
          <w:sz w:val="45"/>
        </w:rPr>
      </w:pPr>
    </w:p>
    <w:p>
      <w:pPr>
        <w:pStyle w:val="2"/>
        <w:spacing w:before="1" w:line="292" w:lineRule="auto"/>
        <w:ind w:left="6838" w:leftChars="2929" w:right="106" w:hanging="394" w:hangingChars="136"/>
        <w:jc w:val="both"/>
      </w:pPr>
      <w:r>
        <w:rPr>
          <w:spacing w:val="-7"/>
          <w:w w:val="95"/>
        </w:rPr>
        <w:t>国际商务外语学院</w:t>
      </w:r>
      <w:r>
        <w:t>202</w:t>
      </w:r>
      <w:r>
        <w:rPr>
          <w:rFonts w:hint="eastAsia"/>
          <w:lang w:val="en-US"/>
        </w:rPr>
        <w:t>2</w:t>
      </w:r>
      <w:r>
        <w:rPr>
          <w:spacing w:val="-58"/>
        </w:rPr>
        <w:t xml:space="preserve">年 </w:t>
      </w:r>
      <w:r>
        <w:rPr>
          <w:rFonts w:hint="eastAsia"/>
          <w:spacing w:val="-58"/>
          <w:lang w:val="en-US"/>
        </w:rPr>
        <w:t>10</w:t>
      </w:r>
      <w:r>
        <w:rPr>
          <w:spacing w:val="-58"/>
        </w:rPr>
        <w:t xml:space="preserve">月 </w:t>
      </w:r>
      <w:r>
        <w:rPr>
          <w:rFonts w:hint="eastAsia"/>
          <w:spacing w:val="-58"/>
          <w:lang w:val="en-US" w:eastAsia="zh-CN"/>
        </w:rPr>
        <w:t>25</w:t>
      </w:r>
      <w:r>
        <w:rPr>
          <w:spacing w:val="-50"/>
        </w:rPr>
        <w:t>日</w:t>
      </w:r>
    </w:p>
    <w:sectPr>
      <w:type w:val="continuous"/>
      <w:pgSz w:w="11910" w:h="16840"/>
      <w:pgMar w:top="1580" w:right="136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E8931"/>
    <w:multiLevelType w:val="singleLevel"/>
    <w:tmpl w:val="489E893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GI4YTY2NzNjYzhhMDBjYjhiZDFjNDRhZjk5ZjcyM2MifQ=="/>
  </w:docVars>
  <w:rsids>
    <w:rsidRoot w:val="00BA279F"/>
    <w:rsid w:val="00152CBE"/>
    <w:rsid w:val="002F06CF"/>
    <w:rsid w:val="009B561E"/>
    <w:rsid w:val="00A004E1"/>
    <w:rsid w:val="00BA279F"/>
    <w:rsid w:val="00DE2729"/>
    <w:rsid w:val="00E85E57"/>
    <w:rsid w:val="01802C9E"/>
    <w:rsid w:val="042518DB"/>
    <w:rsid w:val="04612FA1"/>
    <w:rsid w:val="05DF0409"/>
    <w:rsid w:val="08BB5475"/>
    <w:rsid w:val="09570789"/>
    <w:rsid w:val="099F6B16"/>
    <w:rsid w:val="09B6024F"/>
    <w:rsid w:val="0B67040A"/>
    <w:rsid w:val="0C693411"/>
    <w:rsid w:val="13013A45"/>
    <w:rsid w:val="145115D0"/>
    <w:rsid w:val="1997034B"/>
    <w:rsid w:val="1A3C0952"/>
    <w:rsid w:val="1B4D379A"/>
    <w:rsid w:val="1D392227"/>
    <w:rsid w:val="1F856665"/>
    <w:rsid w:val="1F945E7A"/>
    <w:rsid w:val="2099715A"/>
    <w:rsid w:val="2C287547"/>
    <w:rsid w:val="30DF1CB5"/>
    <w:rsid w:val="36F97242"/>
    <w:rsid w:val="39A15526"/>
    <w:rsid w:val="3F031061"/>
    <w:rsid w:val="41497E28"/>
    <w:rsid w:val="415504B5"/>
    <w:rsid w:val="48531B40"/>
    <w:rsid w:val="50234774"/>
    <w:rsid w:val="52EC6E19"/>
    <w:rsid w:val="56B90EA5"/>
    <w:rsid w:val="592B1A55"/>
    <w:rsid w:val="60A77E7F"/>
    <w:rsid w:val="63B00735"/>
    <w:rsid w:val="6A17717E"/>
    <w:rsid w:val="6AB029CA"/>
    <w:rsid w:val="6B3919E3"/>
    <w:rsid w:val="712727E0"/>
    <w:rsid w:val="726100AC"/>
    <w:rsid w:val="74423CC6"/>
    <w:rsid w:val="7467234B"/>
    <w:rsid w:val="74D55507"/>
    <w:rsid w:val="753D30AC"/>
    <w:rsid w:val="75472AE0"/>
    <w:rsid w:val="75F34F02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436</Characters>
  <Lines>3</Lines>
  <Paragraphs>1</Paragraphs>
  <TotalTime>8</TotalTime>
  <ScaleCrop>false</ScaleCrop>
  <LinksUpToDate>false</LinksUpToDate>
  <CharactersWithSpaces>511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2020-03-23T11:08:00Z</dcterms:created>
  <dc:creator>金珺雪</dc:creator>
  <cp:lastModifiedBy>Elina Wang</cp:lastModifiedBy>
  <dcterms:modified xsi:type="dcterms:W3CDTF">2022-10-25T02:49:30Z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2020-03-23T00:00:00Z</vt:filetime>
  </property>
  <property fmtid="{D5CDD505-2E9C-101B-9397-08002B2CF9AE}" pid="5" name="KSOProductBuildVer">
    <vt:lpwstr>2052-11.1.0.12132</vt:lpwstr>
  </property>
  <property fmtid="{D5CDD505-2E9C-101B-9397-08002B2CF9AE}" pid="6" name="ICV">
    <vt:lpwstr>3F01753C98F6440E9420278DA4844719</vt:lpwstr>
  </property>
</Properties>
</file>