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36FD5" w14:textId="77777777" w:rsidR="00483F05" w:rsidRPr="00E649AC" w:rsidRDefault="00115389" w:rsidP="00115389">
      <w:pPr>
        <w:jc w:val="center"/>
        <w:rPr>
          <w:rFonts w:ascii="方正小标宋简体" w:eastAsia="方正小标宋简体" w:hAnsiTheme="majorEastAsia"/>
          <w:sz w:val="44"/>
          <w:szCs w:val="44"/>
        </w:rPr>
      </w:pPr>
      <w:r w:rsidRPr="00E649AC">
        <w:rPr>
          <w:rFonts w:ascii="方正小标宋简体" w:eastAsia="方正小标宋简体" w:hAnsiTheme="majorEastAsia" w:hint="eastAsia"/>
          <w:sz w:val="44"/>
          <w:szCs w:val="44"/>
        </w:rPr>
        <w:t>上海对外经贸大学</w:t>
      </w:r>
    </w:p>
    <w:p w14:paraId="41A5E8DD" w14:textId="77777777" w:rsidR="00115389" w:rsidRPr="00E649AC" w:rsidRDefault="00115389" w:rsidP="00115389">
      <w:pPr>
        <w:jc w:val="center"/>
        <w:rPr>
          <w:rFonts w:ascii="方正小标宋简体" w:eastAsia="方正小标宋简体" w:hAnsiTheme="majorEastAsia"/>
          <w:sz w:val="44"/>
          <w:szCs w:val="44"/>
        </w:rPr>
      </w:pPr>
      <w:r w:rsidRPr="00E649AC">
        <w:rPr>
          <w:rFonts w:ascii="方正小标宋简体" w:eastAsia="方正小标宋简体" w:hAnsiTheme="majorEastAsia" w:hint="eastAsia"/>
          <w:sz w:val="44"/>
          <w:szCs w:val="44"/>
        </w:rPr>
        <w:t>研究生科研</w:t>
      </w:r>
      <w:r w:rsidR="00E73608" w:rsidRPr="00E649AC">
        <w:rPr>
          <w:rFonts w:ascii="方正小标宋简体" w:eastAsia="方正小标宋简体" w:hAnsiTheme="majorEastAsia" w:hint="eastAsia"/>
          <w:sz w:val="44"/>
          <w:szCs w:val="44"/>
        </w:rPr>
        <w:t>创新</w:t>
      </w:r>
      <w:r w:rsidRPr="00E649AC">
        <w:rPr>
          <w:rFonts w:ascii="方正小标宋简体" w:eastAsia="方正小标宋简体" w:hAnsiTheme="majorEastAsia" w:hint="eastAsia"/>
          <w:sz w:val="44"/>
          <w:szCs w:val="44"/>
        </w:rPr>
        <w:t>资助管理办法</w:t>
      </w:r>
    </w:p>
    <w:p w14:paraId="14E33FC1" w14:textId="77777777" w:rsidR="00115389" w:rsidRPr="00E649AC" w:rsidRDefault="00115389" w:rsidP="00115389">
      <w:pPr>
        <w:pStyle w:val="Default"/>
      </w:pPr>
    </w:p>
    <w:p w14:paraId="6D1194F2" w14:textId="77777777" w:rsidR="00115389" w:rsidRPr="00E649AC" w:rsidRDefault="00115389" w:rsidP="00115389">
      <w:pPr>
        <w:pStyle w:val="Default"/>
        <w:ind w:firstLineChars="200" w:firstLine="640"/>
        <w:rPr>
          <w:rFonts w:ascii="仿宋" w:eastAsia="仿宋" w:hAnsi="仿宋"/>
          <w:color w:val="auto"/>
          <w:sz w:val="32"/>
          <w:szCs w:val="32"/>
        </w:rPr>
      </w:pPr>
      <w:r w:rsidRPr="00E649AC">
        <w:rPr>
          <w:rFonts w:ascii="仿宋" w:eastAsia="仿宋" w:hAnsi="仿宋" w:hint="eastAsia"/>
          <w:color w:val="auto"/>
          <w:sz w:val="32"/>
          <w:szCs w:val="32"/>
        </w:rPr>
        <w:t>为进一步增强我校研究生的科研创新意识，调动研究生从事科研活动的积极性，</w:t>
      </w:r>
      <w:r w:rsidRPr="00E649AC">
        <w:rPr>
          <w:rFonts w:ascii="仿宋" w:eastAsia="仿宋" w:hAnsi="仿宋" w:cs="宋体"/>
          <w:color w:val="auto"/>
          <w:sz w:val="32"/>
          <w:szCs w:val="32"/>
        </w:rPr>
        <w:t>活跃研究生学术科研氛围</w:t>
      </w:r>
      <w:r w:rsidRPr="00E649AC">
        <w:rPr>
          <w:rFonts w:ascii="仿宋" w:eastAsia="仿宋" w:hAnsi="仿宋" w:cs="宋体" w:hint="eastAsia"/>
          <w:color w:val="auto"/>
          <w:sz w:val="32"/>
          <w:szCs w:val="32"/>
        </w:rPr>
        <w:t>，</w:t>
      </w:r>
      <w:r w:rsidR="00052DB4" w:rsidRPr="00E649AC">
        <w:rPr>
          <w:rFonts w:ascii="仿宋" w:eastAsia="仿宋" w:hAnsi="仿宋" w:hint="eastAsia"/>
          <w:color w:val="auto"/>
          <w:sz w:val="32"/>
          <w:szCs w:val="32"/>
        </w:rPr>
        <w:t>加强研究生创新思维和创新能力的培养，</w:t>
      </w:r>
      <w:r w:rsidRPr="00E649AC">
        <w:rPr>
          <w:rFonts w:ascii="仿宋" w:eastAsia="仿宋" w:hAnsi="仿宋" w:hint="eastAsia"/>
          <w:color w:val="auto"/>
          <w:sz w:val="32"/>
          <w:szCs w:val="32"/>
        </w:rPr>
        <w:t>提升研究生培养质量，推动我校研究生培养机制改革，同时进一步规范资金的使用与管理</w:t>
      </w:r>
      <w:r w:rsidR="00745DBF" w:rsidRPr="00E649AC">
        <w:rPr>
          <w:rFonts w:ascii="仿宋" w:eastAsia="仿宋" w:hAnsi="仿宋" w:hint="eastAsia"/>
          <w:color w:val="auto"/>
          <w:sz w:val="32"/>
          <w:szCs w:val="32"/>
        </w:rPr>
        <w:t>，结合我校实际情况，</w:t>
      </w:r>
      <w:r w:rsidRPr="00E649AC">
        <w:rPr>
          <w:rFonts w:ascii="仿宋" w:eastAsia="仿宋" w:hAnsi="仿宋" w:hint="eastAsia"/>
          <w:color w:val="auto"/>
          <w:sz w:val="32"/>
          <w:szCs w:val="32"/>
        </w:rPr>
        <w:t>制定本办法。</w:t>
      </w:r>
    </w:p>
    <w:p w14:paraId="568BECD7" w14:textId="77777777" w:rsidR="00890EF9" w:rsidRPr="00E649AC" w:rsidRDefault="00890EF9" w:rsidP="00B53DBA">
      <w:pPr>
        <w:pStyle w:val="Default"/>
        <w:jc w:val="center"/>
        <w:rPr>
          <w:rFonts w:ascii="黑体" w:eastAsia="黑体" w:hAnsi="黑体"/>
          <w:color w:val="auto"/>
          <w:sz w:val="32"/>
          <w:szCs w:val="32"/>
        </w:rPr>
      </w:pPr>
      <w:r w:rsidRPr="00E649AC">
        <w:rPr>
          <w:rFonts w:ascii="黑体" w:eastAsia="黑体" w:hAnsi="黑体" w:hint="eastAsia"/>
          <w:color w:val="auto"/>
          <w:sz w:val="32"/>
          <w:szCs w:val="32"/>
        </w:rPr>
        <w:t xml:space="preserve">第一章 </w:t>
      </w:r>
      <w:r w:rsidR="00052DB4" w:rsidRPr="00E649AC">
        <w:rPr>
          <w:rFonts w:ascii="黑体" w:eastAsia="黑体" w:hAnsi="黑体" w:hint="eastAsia"/>
          <w:color w:val="auto"/>
          <w:sz w:val="32"/>
          <w:szCs w:val="32"/>
        </w:rPr>
        <w:t>总则</w:t>
      </w:r>
    </w:p>
    <w:p w14:paraId="5109E7B8" w14:textId="77777777" w:rsidR="00404D03" w:rsidRPr="00E649AC" w:rsidRDefault="00890EF9" w:rsidP="00404D03">
      <w:pPr>
        <w:pStyle w:val="Default"/>
        <w:ind w:firstLine="645"/>
        <w:rPr>
          <w:rFonts w:ascii="仿宋" w:eastAsia="仿宋" w:hAnsi="仿宋"/>
          <w:color w:val="auto"/>
          <w:sz w:val="32"/>
          <w:szCs w:val="32"/>
        </w:rPr>
      </w:pPr>
      <w:r w:rsidRPr="00E649AC">
        <w:rPr>
          <w:rFonts w:ascii="楷体" w:eastAsia="楷体" w:hAnsi="楷体" w:hint="eastAsia"/>
          <w:color w:val="auto"/>
          <w:sz w:val="32"/>
          <w:szCs w:val="32"/>
        </w:rPr>
        <w:t>第一条</w:t>
      </w:r>
      <w:r w:rsidRPr="00E649AC">
        <w:rPr>
          <w:rFonts w:ascii="仿宋" w:eastAsia="仿宋" w:hAnsi="仿宋" w:hint="eastAsia"/>
          <w:color w:val="auto"/>
          <w:sz w:val="32"/>
          <w:szCs w:val="32"/>
        </w:rPr>
        <w:t xml:space="preserve"> </w:t>
      </w:r>
      <w:r w:rsidR="00052DB4" w:rsidRPr="00E649AC">
        <w:rPr>
          <w:rFonts w:ascii="仿宋" w:eastAsia="仿宋" w:hAnsi="仿宋" w:hint="eastAsia"/>
          <w:color w:val="auto"/>
          <w:sz w:val="32"/>
          <w:szCs w:val="32"/>
        </w:rPr>
        <w:t>本办法</w:t>
      </w:r>
      <w:r w:rsidR="00201AE6" w:rsidRPr="00E649AC">
        <w:rPr>
          <w:rFonts w:ascii="仿宋" w:eastAsia="仿宋" w:hAnsi="仿宋" w:hint="eastAsia"/>
          <w:color w:val="auto"/>
          <w:sz w:val="32"/>
          <w:szCs w:val="32"/>
        </w:rPr>
        <w:t>旨在</w:t>
      </w:r>
      <w:r w:rsidR="00052DB4" w:rsidRPr="00E649AC">
        <w:rPr>
          <w:rFonts w:ascii="仿宋" w:eastAsia="仿宋" w:hAnsi="仿宋" w:hint="eastAsia"/>
          <w:color w:val="auto"/>
          <w:sz w:val="32"/>
          <w:szCs w:val="32"/>
        </w:rPr>
        <w:t>鼓励在校正式注册的</w:t>
      </w:r>
      <w:r w:rsidR="00526F4A" w:rsidRPr="00E649AC">
        <w:rPr>
          <w:rFonts w:ascii="仿宋" w:eastAsia="仿宋" w:hAnsi="仿宋" w:hint="eastAsia"/>
          <w:color w:val="auto"/>
          <w:sz w:val="32"/>
          <w:szCs w:val="32"/>
        </w:rPr>
        <w:t>全日制</w:t>
      </w:r>
      <w:r w:rsidR="00052DB4" w:rsidRPr="00E649AC">
        <w:rPr>
          <w:rFonts w:ascii="仿宋" w:eastAsia="仿宋" w:hAnsi="仿宋" w:hint="eastAsia"/>
          <w:color w:val="auto"/>
          <w:sz w:val="32"/>
          <w:szCs w:val="32"/>
        </w:rPr>
        <w:t>研究生自由探索、开展科研创新研究和实践研究，积极承担和参与重大科研项目的研究，更多地在权威期刊上发表高质量学术论文，</w:t>
      </w:r>
      <w:r w:rsidR="008A540F" w:rsidRPr="00E649AC">
        <w:rPr>
          <w:rFonts w:ascii="仿宋" w:eastAsia="仿宋" w:hAnsi="仿宋" w:hint="eastAsia"/>
          <w:color w:val="auto"/>
          <w:sz w:val="32"/>
          <w:szCs w:val="32"/>
        </w:rPr>
        <w:t>参加高水平学术活动</w:t>
      </w:r>
      <w:r w:rsidR="00052DB4" w:rsidRPr="00E649AC">
        <w:rPr>
          <w:rFonts w:ascii="仿宋" w:eastAsia="仿宋" w:hAnsi="仿宋" w:hint="eastAsia"/>
          <w:color w:val="auto"/>
          <w:sz w:val="32"/>
          <w:szCs w:val="32"/>
        </w:rPr>
        <w:t>。</w:t>
      </w:r>
    </w:p>
    <w:p w14:paraId="040B621A" w14:textId="77777777" w:rsidR="00890EF9" w:rsidRPr="00E649AC" w:rsidRDefault="00404D03" w:rsidP="00404D03">
      <w:pPr>
        <w:pStyle w:val="Default"/>
        <w:ind w:firstLine="645"/>
        <w:rPr>
          <w:rFonts w:ascii="仿宋" w:eastAsia="仿宋" w:hAnsi="仿宋"/>
          <w:color w:val="auto"/>
          <w:sz w:val="32"/>
          <w:szCs w:val="32"/>
        </w:rPr>
      </w:pPr>
      <w:r w:rsidRPr="00E649AC">
        <w:rPr>
          <w:rFonts w:ascii="楷体" w:eastAsia="楷体" w:hAnsi="楷体" w:hint="eastAsia"/>
          <w:color w:val="auto"/>
          <w:sz w:val="32"/>
          <w:szCs w:val="32"/>
        </w:rPr>
        <w:t>第二条</w:t>
      </w:r>
      <w:r w:rsidRPr="00E649AC">
        <w:rPr>
          <w:rFonts w:ascii="仿宋" w:eastAsia="仿宋" w:hAnsi="仿宋" w:hint="eastAsia"/>
          <w:color w:val="auto"/>
          <w:sz w:val="32"/>
          <w:szCs w:val="32"/>
        </w:rPr>
        <w:t xml:space="preserve"> 本办法</w:t>
      </w:r>
      <w:r w:rsidR="00052DB4" w:rsidRPr="00E649AC">
        <w:rPr>
          <w:rFonts w:ascii="仿宋" w:eastAsia="仿宋" w:hAnsi="仿宋" w:hint="eastAsia"/>
          <w:color w:val="auto"/>
          <w:sz w:val="32"/>
          <w:szCs w:val="32"/>
        </w:rPr>
        <w:t>重点资助学术思想新颖、目标明确、研究方案可行的创新性实践研究项目，</w:t>
      </w:r>
      <w:r w:rsidR="00342D52" w:rsidRPr="00E649AC">
        <w:rPr>
          <w:rFonts w:ascii="仿宋" w:eastAsia="仿宋" w:hAnsi="仿宋" w:hint="eastAsia"/>
          <w:color w:val="auto"/>
          <w:sz w:val="32"/>
          <w:szCs w:val="32"/>
        </w:rPr>
        <w:t>重点奖励省部级及以上优秀科研成果、立项课题</w:t>
      </w:r>
      <w:r w:rsidR="00321980" w:rsidRPr="00E649AC">
        <w:rPr>
          <w:rFonts w:ascii="仿宋" w:eastAsia="仿宋" w:hAnsi="仿宋" w:hint="eastAsia"/>
          <w:color w:val="auto"/>
          <w:sz w:val="32"/>
          <w:szCs w:val="32"/>
        </w:rPr>
        <w:t>与</w:t>
      </w:r>
      <w:r w:rsidRPr="00E649AC">
        <w:rPr>
          <w:rFonts w:ascii="仿宋" w:eastAsia="仿宋" w:hAnsi="仿宋" w:hint="eastAsia"/>
          <w:color w:val="auto"/>
          <w:sz w:val="32"/>
          <w:szCs w:val="32"/>
        </w:rPr>
        <w:t>在国内外权威期刊上发表的论文，重点资助研究生参加在学术界有较大影响、在境内或境外举办的大型学术会议</w:t>
      </w:r>
      <w:r w:rsidR="002A0702" w:rsidRPr="00E649AC">
        <w:rPr>
          <w:rFonts w:ascii="仿宋" w:eastAsia="仿宋" w:hAnsi="仿宋" w:hint="eastAsia"/>
          <w:color w:val="auto"/>
          <w:sz w:val="32"/>
          <w:szCs w:val="32"/>
        </w:rPr>
        <w:t>、竞赛和研究生论坛等</w:t>
      </w:r>
      <w:r w:rsidRPr="00E649AC">
        <w:rPr>
          <w:rFonts w:ascii="仿宋" w:eastAsia="仿宋" w:hAnsi="仿宋" w:hint="eastAsia"/>
          <w:color w:val="auto"/>
          <w:sz w:val="32"/>
          <w:szCs w:val="32"/>
        </w:rPr>
        <w:t>。</w:t>
      </w:r>
    </w:p>
    <w:p w14:paraId="43BF3445" w14:textId="77777777" w:rsidR="00E73608" w:rsidRPr="00E649AC" w:rsidRDefault="00E73608" w:rsidP="00404D03">
      <w:pPr>
        <w:pStyle w:val="Default"/>
        <w:ind w:firstLine="645"/>
        <w:rPr>
          <w:rFonts w:ascii="仿宋" w:eastAsia="仿宋" w:hAnsi="仿宋"/>
          <w:color w:val="auto"/>
          <w:sz w:val="32"/>
          <w:szCs w:val="32"/>
        </w:rPr>
      </w:pPr>
      <w:r w:rsidRPr="00E649AC">
        <w:rPr>
          <w:rFonts w:ascii="楷体" w:eastAsia="楷体" w:hAnsi="楷体" w:hint="eastAsia"/>
          <w:color w:val="auto"/>
          <w:sz w:val="32"/>
          <w:szCs w:val="32"/>
        </w:rPr>
        <w:t>第三条</w:t>
      </w:r>
      <w:r w:rsidR="00E358BB" w:rsidRPr="00E649AC">
        <w:rPr>
          <w:rFonts w:ascii="楷体" w:eastAsia="楷体" w:hAnsi="楷体" w:hint="eastAsia"/>
          <w:color w:val="auto"/>
          <w:sz w:val="32"/>
          <w:szCs w:val="32"/>
        </w:rPr>
        <w:t xml:space="preserve"> </w:t>
      </w:r>
      <w:r w:rsidRPr="00E649AC">
        <w:rPr>
          <w:rFonts w:ascii="仿宋" w:eastAsia="仿宋" w:hAnsi="仿宋" w:hint="eastAsia"/>
          <w:color w:val="auto"/>
          <w:sz w:val="32"/>
          <w:szCs w:val="32"/>
        </w:rPr>
        <w:t>资助</w:t>
      </w:r>
      <w:r w:rsidR="00A36E0C" w:rsidRPr="00E649AC">
        <w:rPr>
          <w:rFonts w:ascii="仿宋" w:eastAsia="仿宋" w:hAnsi="仿宋" w:hint="eastAsia"/>
          <w:color w:val="auto"/>
          <w:sz w:val="32"/>
          <w:szCs w:val="32"/>
        </w:rPr>
        <w:t>遵循“科学公正、注重创新、严格筛选、宁缺毋滥”的原则，</w:t>
      </w:r>
      <w:r w:rsidR="00696C99" w:rsidRPr="00E649AC">
        <w:rPr>
          <w:rFonts w:ascii="仿宋" w:eastAsia="仿宋" w:hAnsi="仿宋" w:hint="eastAsia"/>
          <w:color w:val="auto"/>
          <w:sz w:val="32"/>
          <w:szCs w:val="32"/>
        </w:rPr>
        <w:t>采取“自主申请、择优资助”的方式进行。</w:t>
      </w:r>
    </w:p>
    <w:p w14:paraId="19451715" w14:textId="77777777" w:rsidR="0055386B" w:rsidRPr="00E649AC" w:rsidRDefault="002A0702" w:rsidP="00404D03">
      <w:pPr>
        <w:pStyle w:val="Default"/>
        <w:ind w:firstLine="645"/>
        <w:rPr>
          <w:rFonts w:ascii="仿宋" w:eastAsia="仿宋" w:hAnsi="仿宋"/>
          <w:color w:val="auto"/>
          <w:sz w:val="32"/>
          <w:szCs w:val="32"/>
        </w:rPr>
      </w:pPr>
      <w:r w:rsidRPr="00E649AC">
        <w:rPr>
          <w:rFonts w:ascii="楷体" w:eastAsia="楷体" w:hAnsi="楷体" w:hint="eastAsia"/>
          <w:color w:val="auto"/>
          <w:sz w:val="32"/>
          <w:szCs w:val="32"/>
        </w:rPr>
        <w:t>第四条</w:t>
      </w:r>
      <w:r w:rsidR="009469F9" w:rsidRPr="00E649AC">
        <w:rPr>
          <w:rFonts w:ascii="仿宋" w:eastAsia="仿宋" w:hAnsi="仿宋" w:hint="eastAsia"/>
          <w:b/>
          <w:color w:val="auto"/>
          <w:sz w:val="32"/>
          <w:szCs w:val="32"/>
        </w:rPr>
        <w:t xml:space="preserve"> </w:t>
      </w:r>
      <w:r w:rsidRPr="00E649AC">
        <w:rPr>
          <w:rFonts w:ascii="仿宋" w:eastAsia="仿宋" w:hAnsi="仿宋" w:hint="eastAsia"/>
          <w:color w:val="auto"/>
          <w:sz w:val="32"/>
          <w:szCs w:val="32"/>
        </w:rPr>
        <w:t>科研创新资助资金来源主要</w:t>
      </w:r>
      <w:r w:rsidR="00ED3220" w:rsidRPr="00E649AC">
        <w:rPr>
          <w:rFonts w:ascii="仿宋" w:eastAsia="仿宋" w:hAnsi="仿宋" w:hint="eastAsia"/>
          <w:color w:val="auto"/>
          <w:sz w:val="32"/>
          <w:szCs w:val="32"/>
        </w:rPr>
        <w:t>学校</w:t>
      </w:r>
      <w:r w:rsidR="00ED3220" w:rsidRPr="00E649AC">
        <w:rPr>
          <w:rFonts w:ascii="仿宋" w:eastAsia="仿宋" w:hAnsi="仿宋"/>
          <w:color w:val="auto"/>
          <w:sz w:val="32"/>
          <w:szCs w:val="32"/>
        </w:rPr>
        <w:t>学位点内涵经</w:t>
      </w:r>
      <w:r w:rsidR="00ED3220" w:rsidRPr="00E649AC">
        <w:rPr>
          <w:rFonts w:ascii="仿宋" w:eastAsia="仿宋" w:hAnsi="仿宋"/>
          <w:color w:val="auto"/>
          <w:sz w:val="32"/>
          <w:szCs w:val="32"/>
        </w:rPr>
        <w:lastRenderedPageBreak/>
        <w:t>常性经费预算。</w:t>
      </w:r>
      <w:r w:rsidR="00ED3220" w:rsidRPr="00E649AC">
        <w:rPr>
          <w:rFonts w:ascii="仿宋" w:eastAsia="仿宋" w:hAnsi="仿宋" w:hint="eastAsia"/>
          <w:color w:val="auto"/>
          <w:sz w:val="32"/>
          <w:szCs w:val="32"/>
        </w:rPr>
        <w:t>各学院</w:t>
      </w:r>
      <w:r w:rsidR="0055386B" w:rsidRPr="00E649AC">
        <w:rPr>
          <w:rFonts w:ascii="仿宋" w:eastAsia="仿宋" w:hAnsi="仿宋"/>
          <w:color w:val="auto"/>
          <w:sz w:val="32"/>
          <w:szCs w:val="32"/>
        </w:rPr>
        <w:t>根据学院实际情况，制定研究生科研创新资助</w:t>
      </w:r>
      <w:r w:rsidR="0055386B" w:rsidRPr="00E649AC">
        <w:rPr>
          <w:rFonts w:ascii="仿宋" w:eastAsia="仿宋" w:hAnsi="仿宋" w:hint="eastAsia"/>
          <w:color w:val="auto"/>
          <w:sz w:val="32"/>
          <w:szCs w:val="32"/>
        </w:rPr>
        <w:t>细则</w:t>
      </w:r>
      <w:r w:rsidR="0055386B" w:rsidRPr="00E649AC">
        <w:rPr>
          <w:rFonts w:ascii="仿宋" w:eastAsia="仿宋" w:hAnsi="仿宋"/>
          <w:color w:val="auto"/>
          <w:sz w:val="32"/>
          <w:szCs w:val="32"/>
        </w:rPr>
        <w:t>，</w:t>
      </w:r>
      <w:r w:rsidR="0055386B" w:rsidRPr="00E649AC">
        <w:rPr>
          <w:rFonts w:ascii="仿宋" w:eastAsia="仿宋" w:hAnsi="仿宋" w:hint="eastAsia"/>
          <w:color w:val="auto"/>
          <w:sz w:val="32"/>
          <w:szCs w:val="32"/>
        </w:rPr>
        <w:t>对本</w:t>
      </w:r>
      <w:r w:rsidR="0055386B" w:rsidRPr="00E649AC">
        <w:rPr>
          <w:rFonts w:ascii="仿宋" w:eastAsia="仿宋" w:hAnsi="仿宋"/>
          <w:color w:val="auto"/>
          <w:sz w:val="32"/>
          <w:szCs w:val="32"/>
        </w:rPr>
        <w:t>学院</w:t>
      </w:r>
      <w:r w:rsidR="0055386B" w:rsidRPr="00E649AC">
        <w:rPr>
          <w:rFonts w:ascii="仿宋" w:eastAsia="仿宋" w:hAnsi="仿宋" w:hint="eastAsia"/>
          <w:color w:val="auto"/>
          <w:sz w:val="32"/>
          <w:szCs w:val="32"/>
        </w:rPr>
        <w:t>科研</w:t>
      </w:r>
      <w:r w:rsidR="0055386B" w:rsidRPr="00E649AC">
        <w:rPr>
          <w:rFonts w:ascii="仿宋" w:eastAsia="仿宋" w:hAnsi="仿宋"/>
          <w:color w:val="auto"/>
          <w:sz w:val="32"/>
          <w:szCs w:val="32"/>
        </w:rPr>
        <w:t>创新进行资助。</w:t>
      </w:r>
    </w:p>
    <w:p w14:paraId="0A933635" w14:textId="77777777" w:rsidR="00583620" w:rsidRPr="00E649AC" w:rsidRDefault="00583620" w:rsidP="00B53DBA">
      <w:pPr>
        <w:pStyle w:val="Default"/>
        <w:jc w:val="center"/>
        <w:rPr>
          <w:rFonts w:ascii="黑体" w:eastAsia="黑体" w:hAnsi="黑体"/>
          <w:color w:val="auto"/>
          <w:sz w:val="32"/>
          <w:szCs w:val="32"/>
        </w:rPr>
      </w:pPr>
      <w:r w:rsidRPr="00E649AC">
        <w:rPr>
          <w:rFonts w:ascii="黑体" w:eastAsia="黑体" w:hAnsi="黑体" w:hint="eastAsia"/>
          <w:color w:val="auto"/>
          <w:sz w:val="32"/>
          <w:szCs w:val="32"/>
        </w:rPr>
        <w:t xml:space="preserve">第二章 </w:t>
      </w:r>
      <w:r w:rsidR="00790F8F" w:rsidRPr="00E649AC">
        <w:rPr>
          <w:rFonts w:ascii="黑体" w:eastAsia="黑体" w:hAnsi="黑体" w:hint="eastAsia"/>
          <w:color w:val="auto"/>
          <w:sz w:val="32"/>
          <w:szCs w:val="32"/>
        </w:rPr>
        <w:t>资助对象和范围</w:t>
      </w:r>
    </w:p>
    <w:p w14:paraId="4C933DDC" w14:textId="77777777" w:rsidR="00790F8F" w:rsidRPr="00E649AC" w:rsidRDefault="00790F8F" w:rsidP="00790F8F">
      <w:pPr>
        <w:pStyle w:val="Default"/>
        <w:ind w:firstLine="645"/>
        <w:rPr>
          <w:rFonts w:ascii="仿宋" w:eastAsia="仿宋" w:hAnsi="仿宋"/>
          <w:color w:val="auto"/>
          <w:sz w:val="32"/>
          <w:szCs w:val="32"/>
        </w:rPr>
      </w:pPr>
      <w:r w:rsidRPr="00E649AC">
        <w:rPr>
          <w:rFonts w:ascii="楷体" w:eastAsia="楷体" w:hAnsi="楷体" w:hint="eastAsia"/>
          <w:color w:val="auto"/>
          <w:sz w:val="32"/>
          <w:szCs w:val="32"/>
        </w:rPr>
        <w:t>第五条</w:t>
      </w:r>
      <w:r w:rsidRPr="00E649AC">
        <w:rPr>
          <w:rFonts w:ascii="仿宋" w:eastAsia="仿宋" w:hAnsi="仿宋" w:hint="eastAsia"/>
          <w:color w:val="auto"/>
          <w:sz w:val="32"/>
          <w:szCs w:val="32"/>
        </w:rPr>
        <w:t xml:space="preserve"> 本办法资助对象为</w:t>
      </w:r>
      <w:r w:rsidR="00BE0957" w:rsidRPr="00E649AC">
        <w:rPr>
          <w:rFonts w:ascii="仿宋" w:eastAsia="仿宋" w:hAnsi="仿宋" w:hint="eastAsia"/>
          <w:color w:val="auto"/>
          <w:sz w:val="32"/>
          <w:szCs w:val="32"/>
        </w:rPr>
        <w:t>本校</w:t>
      </w:r>
      <w:r w:rsidRPr="00E649AC">
        <w:rPr>
          <w:rFonts w:ascii="仿宋" w:eastAsia="仿宋" w:hAnsi="仿宋" w:hint="eastAsia"/>
          <w:color w:val="auto"/>
          <w:sz w:val="32"/>
          <w:szCs w:val="32"/>
        </w:rPr>
        <w:t>全日制在校研究生。</w:t>
      </w:r>
    </w:p>
    <w:p w14:paraId="47B8FA03" w14:textId="77777777" w:rsidR="00790F8F" w:rsidRPr="00E649AC" w:rsidRDefault="00790F8F" w:rsidP="00790F8F">
      <w:pPr>
        <w:pStyle w:val="Default"/>
        <w:ind w:firstLine="645"/>
        <w:rPr>
          <w:rFonts w:ascii="仿宋" w:eastAsia="仿宋" w:hAnsi="仿宋"/>
          <w:color w:val="auto"/>
          <w:sz w:val="32"/>
          <w:szCs w:val="32"/>
        </w:rPr>
      </w:pPr>
      <w:r w:rsidRPr="00E649AC">
        <w:rPr>
          <w:rFonts w:ascii="楷体" w:eastAsia="楷体" w:hAnsi="楷体" w:hint="eastAsia"/>
          <w:color w:val="auto"/>
          <w:sz w:val="32"/>
          <w:szCs w:val="32"/>
        </w:rPr>
        <w:t xml:space="preserve">第六条 </w:t>
      </w:r>
      <w:r w:rsidRPr="00E649AC">
        <w:rPr>
          <w:rFonts w:ascii="仿宋" w:eastAsia="仿宋" w:hAnsi="仿宋" w:hint="eastAsia"/>
          <w:color w:val="auto"/>
          <w:sz w:val="32"/>
          <w:szCs w:val="32"/>
        </w:rPr>
        <w:t>本办法</w:t>
      </w:r>
      <w:r w:rsidR="004D12A0" w:rsidRPr="00E649AC">
        <w:rPr>
          <w:rFonts w:ascii="仿宋" w:eastAsia="仿宋" w:hAnsi="仿宋" w:hint="eastAsia"/>
          <w:color w:val="auto"/>
          <w:sz w:val="32"/>
          <w:szCs w:val="32"/>
        </w:rPr>
        <w:t>规定</w:t>
      </w:r>
      <w:r w:rsidR="004D12A0" w:rsidRPr="00E649AC">
        <w:rPr>
          <w:rFonts w:ascii="仿宋" w:eastAsia="仿宋" w:hAnsi="仿宋"/>
          <w:color w:val="auto"/>
          <w:sz w:val="32"/>
          <w:szCs w:val="32"/>
        </w:rPr>
        <w:t>的</w:t>
      </w:r>
      <w:r w:rsidR="004D12A0" w:rsidRPr="00E649AC">
        <w:rPr>
          <w:rFonts w:ascii="仿宋" w:eastAsia="仿宋" w:hAnsi="仿宋" w:hint="eastAsia"/>
          <w:color w:val="auto"/>
          <w:sz w:val="32"/>
          <w:szCs w:val="32"/>
        </w:rPr>
        <w:t>科研创新</w:t>
      </w:r>
      <w:r w:rsidR="004D12A0" w:rsidRPr="00E649AC">
        <w:rPr>
          <w:rFonts w:ascii="仿宋" w:eastAsia="仿宋" w:hAnsi="仿宋"/>
          <w:color w:val="auto"/>
          <w:sz w:val="32"/>
          <w:szCs w:val="32"/>
        </w:rPr>
        <w:t>包含</w:t>
      </w:r>
      <w:r w:rsidRPr="00E649AC">
        <w:rPr>
          <w:rFonts w:ascii="仿宋" w:eastAsia="仿宋" w:hAnsi="仿宋" w:hint="eastAsia"/>
          <w:color w:val="auto"/>
          <w:sz w:val="32"/>
          <w:szCs w:val="32"/>
        </w:rPr>
        <w:t>科研创新</w:t>
      </w:r>
      <w:r w:rsidR="00D15986" w:rsidRPr="00E649AC">
        <w:rPr>
          <w:rFonts w:ascii="仿宋" w:eastAsia="仿宋" w:hAnsi="仿宋" w:hint="eastAsia"/>
          <w:color w:val="auto"/>
          <w:sz w:val="32"/>
          <w:szCs w:val="32"/>
        </w:rPr>
        <w:t>培育</w:t>
      </w:r>
      <w:r w:rsidRPr="00E649AC">
        <w:rPr>
          <w:rFonts w:ascii="仿宋" w:eastAsia="仿宋" w:hAnsi="仿宋" w:hint="eastAsia"/>
          <w:color w:val="auto"/>
          <w:sz w:val="32"/>
          <w:szCs w:val="32"/>
        </w:rPr>
        <w:t>项目、优秀科研成果、研究生学术活动</w:t>
      </w:r>
      <w:r w:rsidR="0057690C" w:rsidRPr="00E649AC">
        <w:rPr>
          <w:rFonts w:ascii="仿宋" w:eastAsia="仿宋" w:hAnsi="仿宋" w:hint="eastAsia"/>
          <w:color w:val="auto"/>
          <w:sz w:val="32"/>
          <w:szCs w:val="32"/>
        </w:rPr>
        <w:t>三类</w:t>
      </w:r>
      <w:r w:rsidR="0057690C" w:rsidRPr="00E649AC">
        <w:rPr>
          <w:rFonts w:ascii="仿宋" w:eastAsia="仿宋" w:hAnsi="仿宋"/>
          <w:color w:val="auto"/>
          <w:sz w:val="32"/>
          <w:szCs w:val="32"/>
        </w:rPr>
        <w:t>。</w:t>
      </w:r>
    </w:p>
    <w:p w14:paraId="1E5C1DCF" w14:textId="77777777" w:rsidR="00EB2C96" w:rsidRPr="00E649AC" w:rsidRDefault="003623B0" w:rsidP="00790F8F">
      <w:pPr>
        <w:pStyle w:val="Default"/>
        <w:ind w:firstLine="645"/>
        <w:rPr>
          <w:rFonts w:ascii="仿宋" w:eastAsia="仿宋" w:hAnsi="仿宋"/>
          <w:color w:val="auto"/>
          <w:sz w:val="32"/>
          <w:szCs w:val="32"/>
        </w:rPr>
      </w:pPr>
      <w:r w:rsidRPr="00E649AC">
        <w:rPr>
          <w:rFonts w:ascii="仿宋" w:eastAsia="仿宋" w:hAnsi="仿宋" w:hint="eastAsia"/>
          <w:color w:val="auto"/>
          <w:sz w:val="32"/>
          <w:szCs w:val="32"/>
        </w:rPr>
        <w:t>（</w:t>
      </w:r>
      <w:r w:rsidRPr="00E649AC">
        <w:rPr>
          <w:rFonts w:ascii="仿宋" w:eastAsia="仿宋" w:hAnsi="仿宋"/>
          <w:color w:val="auto"/>
          <w:sz w:val="32"/>
          <w:szCs w:val="32"/>
        </w:rPr>
        <w:t>一）</w:t>
      </w:r>
      <w:r w:rsidR="00EB2C96" w:rsidRPr="00E649AC">
        <w:rPr>
          <w:rFonts w:ascii="仿宋" w:eastAsia="仿宋" w:hAnsi="仿宋" w:hint="eastAsia"/>
          <w:color w:val="auto"/>
          <w:sz w:val="32"/>
          <w:szCs w:val="32"/>
        </w:rPr>
        <w:t>科研创新</w:t>
      </w:r>
      <w:r w:rsidR="00D15986" w:rsidRPr="00E649AC">
        <w:rPr>
          <w:rFonts w:ascii="仿宋" w:eastAsia="仿宋" w:hAnsi="仿宋" w:hint="eastAsia"/>
          <w:color w:val="auto"/>
          <w:sz w:val="32"/>
          <w:szCs w:val="32"/>
        </w:rPr>
        <w:t>培育</w:t>
      </w:r>
      <w:r w:rsidR="00EB2C96" w:rsidRPr="00E649AC">
        <w:rPr>
          <w:rFonts w:ascii="仿宋" w:eastAsia="仿宋" w:hAnsi="仿宋" w:hint="eastAsia"/>
          <w:color w:val="auto"/>
          <w:sz w:val="32"/>
          <w:szCs w:val="32"/>
        </w:rPr>
        <w:t>项目：</w:t>
      </w:r>
    </w:p>
    <w:p w14:paraId="4EF04412" w14:textId="77777777" w:rsidR="00EB2C96" w:rsidRPr="00E649AC" w:rsidRDefault="00EB2C96" w:rsidP="00790F8F">
      <w:pPr>
        <w:pStyle w:val="Default"/>
        <w:ind w:firstLine="645"/>
        <w:rPr>
          <w:rFonts w:ascii="仿宋" w:eastAsia="仿宋" w:hAnsi="仿宋"/>
          <w:color w:val="auto"/>
          <w:sz w:val="32"/>
          <w:szCs w:val="32"/>
        </w:rPr>
      </w:pPr>
      <w:r w:rsidRPr="00E649AC">
        <w:rPr>
          <w:rFonts w:ascii="仿宋" w:eastAsia="仿宋" w:hAnsi="仿宋" w:hint="eastAsia"/>
          <w:color w:val="auto"/>
          <w:sz w:val="32"/>
          <w:szCs w:val="32"/>
        </w:rPr>
        <w:t>1、</w:t>
      </w:r>
      <w:r w:rsidR="00FB46B4" w:rsidRPr="00E649AC">
        <w:rPr>
          <w:rFonts w:ascii="仿宋" w:eastAsia="仿宋" w:hAnsi="仿宋" w:hint="eastAsia"/>
          <w:color w:val="auto"/>
          <w:sz w:val="32"/>
          <w:szCs w:val="32"/>
        </w:rPr>
        <w:t>学术思想新颖，研究目标明确，研究内容具体，研究方法和技术路线合理可行的，预期能取得一定创新性成果的项目；</w:t>
      </w:r>
    </w:p>
    <w:p w14:paraId="72705761" w14:textId="77777777" w:rsidR="00FB46B4" w:rsidRPr="00E649AC" w:rsidRDefault="00921F57" w:rsidP="00790F8F">
      <w:pPr>
        <w:pStyle w:val="Default"/>
        <w:ind w:firstLine="645"/>
        <w:rPr>
          <w:rFonts w:ascii="仿宋" w:eastAsia="仿宋" w:hAnsi="仿宋"/>
          <w:color w:val="auto"/>
          <w:sz w:val="32"/>
          <w:szCs w:val="32"/>
        </w:rPr>
      </w:pPr>
      <w:r w:rsidRPr="00E649AC">
        <w:rPr>
          <w:rFonts w:ascii="仿宋" w:eastAsia="仿宋" w:hAnsi="仿宋"/>
          <w:color w:val="auto"/>
          <w:sz w:val="32"/>
          <w:szCs w:val="32"/>
        </w:rPr>
        <w:t>2</w:t>
      </w:r>
      <w:r w:rsidR="00FB46B4" w:rsidRPr="00E649AC">
        <w:rPr>
          <w:rFonts w:ascii="仿宋" w:eastAsia="仿宋" w:hAnsi="仿宋" w:hint="eastAsia"/>
          <w:color w:val="auto"/>
          <w:sz w:val="32"/>
          <w:szCs w:val="32"/>
        </w:rPr>
        <w:t>、拥有特定的创新教育主题，结题有出版物或研究报告，</w:t>
      </w:r>
      <w:r w:rsidR="00FC2373" w:rsidRPr="00E649AC">
        <w:rPr>
          <w:rFonts w:ascii="仿宋" w:eastAsia="仿宋" w:hAnsi="仿宋" w:hint="eastAsia"/>
          <w:color w:val="auto"/>
          <w:sz w:val="32"/>
          <w:szCs w:val="32"/>
        </w:rPr>
        <w:t>对研究生创新培养体系与模式改革具有示范意义的项目。</w:t>
      </w:r>
    </w:p>
    <w:p w14:paraId="5AD51335" w14:textId="77777777" w:rsidR="00FC2373" w:rsidRPr="00E649AC" w:rsidRDefault="003623B0" w:rsidP="00790F8F">
      <w:pPr>
        <w:pStyle w:val="Default"/>
        <w:ind w:firstLine="645"/>
        <w:rPr>
          <w:rFonts w:ascii="仿宋" w:eastAsia="仿宋" w:hAnsi="仿宋"/>
          <w:color w:val="auto"/>
          <w:sz w:val="32"/>
          <w:szCs w:val="32"/>
        </w:rPr>
      </w:pPr>
      <w:r w:rsidRPr="00E649AC">
        <w:rPr>
          <w:rFonts w:ascii="仿宋" w:eastAsia="仿宋" w:hAnsi="仿宋" w:hint="eastAsia"/>
          <w:color w:val="auto"/>
          <w:sz w:val="32"/>
          <w:szCs w:val="32"/>
        </w:rPr>
        <w:t>（</w:t>
      </w:r>
      <w:r w:rsidRPr="00E649AC">
        <w:rPr>
          <w:rFonts w:ascii="仿宋" w:eastAsia="仿宋" w:hAnsi="仿宋"/>
          <w:color w:val="auto"/>
          <w:sz w:val="32"/>
          <w:szCs w:val="32"/>
        </w:rPr>
        <w:t>二）</w:t>
      </w:r>
      <w:r w:rsidR="00FC2373" w:rsidRPr="00E649AC">
        <w:rPr>
          <w:rFonts w:ascii="仿宋" w:eastAsia="仿宋" w:hAnsi="仿宋" w:hint="eastAsia"/>
          <w:color w:val="auto"/>
          <w:sz w:val="32"/>
          <w:szCs w:val="32"/>
        </w:rPr>
        <w:t>优秀科研成果：</w:t>
      </w:r>
    </w:p>
    <w:p w14:paraId="3B4EB28B" w14:textId="77777777" w:rsidR="00FC2373" w:rsidRPr="00E649AC" w:rsidRDefault="00FC2373" w:rsidP="00790F8F">
      <w:pPr>
        <w:pStyle w:val="Default"/>
        <w:ind w:firstLine="645"/>
        <w:rPr>
          <w:rFonts w:ascii="仿宋" w:eastAsia="仿宋" w:hAnsi="仿宋"/>
          <w:color w:val="auto"/>
          <w:sz w:val="32"/>
          <w:szCs w:val="32"/>
        </w:rPr>
      </w:pPr>
      <w:r w:rsidRPr="00E649AC">
        <w:rPr>
          <w:rFonts w:ascii="仿宋" w:eastAsia="仿宋" w:hAnsi="仿宋" w:hint="eastAsia"/>
          <w:color w:val="auto"/>
          <w:sz w:val="32"/>
          <w:szCs w:val="32"/>
        </w:rPr>
        <w:t>1、获得省部级及以上奖励的科研成果；</w:t>
      </w:r>
    </w:p>
    <w:p w14:paraId="5524539D" w14:textId="77777777" w:rsidR="00FC2373" w:rsidRPr="00E649AC" w:rsidRDefault="00FC2373" w:rsidP="00790F8F">
      <w:pPr>
        <w:pStyle w:val="Default"/>
        <w:ind w:firstLine="645"/>
        <w:rPr>
          <w:rFonts w:ascii="仿宋" w:eastAsia="仿宋" w:hAnsi="仿宋"/>
          <w:color w:val="auto"/>
          <w:sz w:val="32"/>
          <w:szCs w:val="32"/>
        </w:rPr>
      </w:pPr>
      <w:r w:rsidRPr="00E649AC">
        <w:rPr>
          <w:rFonts w:ascii="仿宋" w:eastAsia="仿宋" w:hAnsi="仿宋" w:hint="eastAsia"/>
          <w:color w:val="auto"/>
          <w:sz w:val="32"/>
          <w:szCs w:val="32"/>
        </w:rPr>
        <w:t>2、省部级及以上立项课题；</w:t>
      </w:r>
    </w:p>
    <w:p w14:paraId="6DA8950F" w14:textId="77777777" w:rsidR="00321980" w:rsidRPr="00E649AC" w:rsidRDefault="00321980" w:rsidP="00790F8F">
      <w:pPr>
        <w:pStyle w:val="Default"/>
        <w:ind w:firstLine="645"/>
        <w:rPr>
          <w:rFonts w:ascii="仿宋" w:eastAsia="仿宋" w:hAnsi="仿宋"/>
          <w:color w:val="auto"/>
          <w:sz w:val="32"/>
          <w:szCs w:val="32"/>
        </w:rPr>
      </w:pPr>
      <w:r w:rsidRPr="00E649AC">
        <w:rPr>
          <w:rFonts w:ascii="仿宋" w:eastAsia="仿宋" w:hAnsi="仿宋" w:hint="eastAsia"/>
          <w:color w:val="auto"/>
          <w:sz w:val="32"/>
          <w:szCs w:val="32"/>
        </w:rPr>
        <w:t>3、</w:t>
      </w:r>
      <w:r w:rsidR="005B52E0" w:rsidRPr="00E649AC">
        <w:rPr>
          <w:rFonts w:ascii="仿宋" w:eastAsia="仿宋" w:hAnsi="仿宋" w:hint="eastAsia"/>
          <w:color w:val="auto"/>
          <w:sz w:val="32"/>
          <w:szCs w:val="32"/>
        </w:rPr>
        <w:t>国内外权威期刊上发表</w:t>
      </w:r>
      <w:r w:rsidR="009A55DD" w:rsidRPr="00E649AC">
        <w:rPr>
          <w:rFonts w:ascii="仿宋" w:eastAsia="仿宋" w:hAnsi="仿宋" w:hint="eastAsia"/>
          <w:color w:val="auto"/>
          <w:sz w:val="32"/>
          <w:szCs w:val="32"/>
        </w:rPr>
        <w:t>论文、</w:t>
      </w:r>
      <w:r w:rsidRPr="00E649AC">
        <w:rPr>
          <w:rFonts w:ascii="仿宋" w:eastAsia="仿宋" w:hAnsi="仿宋" w:hint="eastAsia"/>
          <w:color w:val="auto"/>
          <w:sz w:val="32"/>
          <w:szCs w:val="32"/>
        </w:rPr>
        <w:t>上海市研究生优秀学位论文、上海对外经贸大学优秀学位论文。</w:t>
      </w:r>
    </w:p>
    <w:p w14:paraId="776B5748" w14:textId="77777777" w:rsidR="00321980" w:rsidRPr="00E649AC" w:rsidRDefault="003623B0" w:rsidP="00790F8F">
      <w:pPr>
        <w:pStyle w:val="Default"/>
        <w:ind w:firstLine="645"/>
        <w:rPr>
          <w:rFonts w:ascii="仿宋" w:eastAsia="仿宋" w:hAnsi="仿宋"/>
          <w:color w:val="auto"/>
          <w:sz w:val="32"/>
          <w:szCs w:val="32"/>
        </w:rPr>
      </w:pPr>
      <w:r w:rsidRPr="00E649AC">
        <w:rPr>
          <w:rFonts w:ascii="仿宋" w:eastAsia="仿宋" w:hAnsi="仿宋" w:hint="eastAsia"/>
          <w:color w:val="auto"/>
          <w:sz w:val="32"/>
          <w:szCs w:val="32"/>
        </w:rPr>
        <w:t>（</w:t>
      </w:r>
      <w:r w:rsidRPr="00E649AC">
        <w:rPr>
          <w:rFonts w:ascii="仿宋" w:eastAsia="仿宋" w:hAnsi="仿宋"/>
          <w:color w:val="auto"/>
          <w:sz w:val="32"/>
          <w:szCs w:val="32"/>
        </w:rPr>
        <w:t>三）</w:t>
      </w:r>
      <w:r w:rsidR="00321980" w:rsidRPr="00E649AC">
        <w:rPr>
          <w:rFonts w:ascii="仿宋" w:eastAsia="仿宋" w:hAnsi="仿宋" w:hint="eastAsia"/>
          <w:color w:val="auto"/>
          <w:sz w:val="32"/>
          <w:szCs w:val="32"/>
        </w:rPr>
        <w:t>研究生学术活动：</w:t>
      </w:r>
    </w:p>
    <w:p w14:paraId="6C0068A7" w14:textId="77777777" w:rsidR="00321980" w:rsidRPr="00E649AC" w:rsidRDefault="00321980" w:rsidP="00790F8F">
      <w:pPr>
        <w:pStyle w:val="Default"/>
        <w:ind w:firstLine="645"/>
        <w:rPr>
          <w:rFonts w:ascii="仿宋" w:eastAsia="仿宋" w:hAnsi="仿宋"/>
          <w:color w:val="auto"/>
          <w:sz w:val="32"/>
          <w:szCs w:val="32"/>
        </w:rPr>
      </w:pPr>
      <w:r w:rsidRPr="00E649AC">
        <w:rPr>
          <w:rFonts w:ascii="仿宋" w:eastAsia="仿宋" w:hAnsi="仿宋" w:hint="eastAsia"/>
          <w:color w:val="auto"/>
          <w:sz w:val="32"/>
          <w:szCs w:val="32"/>
        </w:rPr>
        <w:t>1、</w:t>
      </w:r>
      <w:r w:rsidR="00391EE1" w:rsidRPr="00E649AC">
        <w:rPr>
          <w:rFonts w:ascii="仿宋" w:eastAsia="仿宋" w:hAnsi="仿宋" w:hint="eastAsia"/>
          <w:color w:val="auto"/>
          <w:sz w:val="32"/>
          <w:szCs w:val="32"/>
        </w:rPr>
        <w:t>在学术界有较大影响，有多个国家或地区的专家学者参加，在国内外举办的大型学术会议；</w:t>
      </w:r>
    </w:p>
    <w:p w14:paraId="66BBC67A" w14:textId="77777777" w:rsidR="00391EE1" w:rsidRPr="00E649AC" w:rsidRDefault="00391EE1" w:rsidP="00790F8F">
      <w:pPr>
        <w:pStyle w:val="Default"/>
        <w:ind w:firstLine="645"/>
        <w:rPr>
          <w:rFonts w:ascii="仿宋" w:eastAsia="仿宋" w:hAnsi="仿宋"/>
          <w:color w:val="auto"/>
          <w:sz w:val="32"/>
          <w:szCs w:val="32"/>
        </w:rPr>
      </w:pPr>
      <w:r w:rsidRPr="00E649AC">
        <w:rPr>
          <w:rFonts w:ascii="仿宋" w:eastAsia="仿宋" w:hAnsi="仿宋" w:hint="eastAsia"/>
          <w:color w:val="auto"/>
          <w:sz w:val="32"/>
          <w:szCs w:val="32"/>
        </w:rPr>
        <w:t>2、</w:t>
      </w:r>
      <w:r w:rsidR="00B53DBA" w:rsidRPr="00E649AC">
        <w:rPr>
          <w:rFonts w:ascii="仿宋" w:eastAsia="仿宋" w:hAnsi="仿宋" w:hint="eastAsia"/>
          <w:color w:val="auto"/>
          <w:sz w:val="32"/>
          <w:szCs w:val="32"/>
        </w:rPr>
        <w:t>地区及国际性的各类专业竞赛及研究生论坛；</w:t>
      </w:r>
    </w:p>
    <w:p w14:paraId="4CBA213E" w14:textId="77777777" w:rsidR="00FB2E1C" w:rsidRPr="00E649AC" w:rsidRDefault="00FB2E1C" w:rsidP="00790F8F">
      <w:pPr>
        <w:pStyle w:val="Default"/>
        <w:ind w:firstLine="645"/>
        <w:rPr>
          <w:rFonts w:ascii="仿宋" w:eastAsia="仿宋" w:hAnsi="仿宋"/>
          <w:color w:val="auto"/>
          <w:sz w:val="32"/>
          <w:szCs w:val="32"/>
        </w:rPr>
      </w:pPr>
      <w:r w:rsidRPr="00E649AC">
        <w:rPr>
          <w:rFonts w:ascii="仿宋" w:eastAsia="仿宋" w:hAnsi="仿宋" w:hint="eastAsia"/>
          <w:color w:val="auto"/>
          <w:sz w:val="32"/>
          <w:szCs w:val="32"/>
        </w:rPr>
        <w:t>3、</w:t>
      </w:r>
      <w:r w:rsidRPr="00E649AC">
        <w:rPr>
          <w:rFonts w:ascii="仿宋" w:eastAsia="仿宋" w:hAnsi="仿宋"/>
          <w:color w:val="auto"/>
          <w:sz w:val="32"/>
          <w:szCs w:val="32"/>
        </w:rPr>
        <w:t>学校研究生</w:t>
      </w:r>
      <w:r w:rsidRPr="00E649AC">
        <w:rPr>
          <w:rFonts w:ascii="仿宋" w:eastAsia="仿宋" w:hAnsi="仿宋" w:hint="eastAsia"/>
          <w:color w:val="auto"/>
          <w:sz w:val="32"/>
          <w:szCs w:val="32"/>
        </w:rPr>
        <w:t>刊物</w:t>
      </w:r>
      <w:r w:rsidRPr="00E649AC">
        <w:rPr>
          <w:rFonts w:ascii="仿宋" w:eastAsia="仿宋" w:hAnsi="仿宋"/>
          <w:color w:val="auto"/>
          <w:sz w:val="32"/>
          <w:szCs w:val="32"/>
        </w:rPr>
        <w:t>《</w:t>
      </w:r>
      <w:r w:rsidRPr="00E649AC">
        <w:rPr>
          <w:rFonts w:ascii="仿宋" w:eastAsia="仿宋" w:hAnsi="仿宋" w:hint="eastAsia"/>
          <w:color w:val="auto"/>
          <w:sz w:val="32"/>
          <w:szCs w:val="32"/>
        </w:rPr>
        <w:t>研究生</w:t>
      </w:r>
      <w:r w:rsidRPr="00E649AC">
        <w:rPr>
          <w:rFonts w:ascii="仿宋" w:eastAsia="仿宋" w:hAnsi="仿宋"/>
          <w:color w:val="auto"/>
          <w:sz w:val="32"/>
          <w:szCs w:val="32"/>
        </w:rPr>
        <w:t>论坛》</w:t>
      </w:r>
      <w:r w:rsidRPr="00E649AC">
        <w:rPr>
          <w:rFonts w:ascii="仿宋" w:eastAsia="仿宋" w:hAnsi="仿宋" w:hint="eastAsia"/>
          <w:color w:val="auto"/>
          <w:sz w:val="32"/>
          <w:szCs w:val="32"/>
        </w:rPr>
        <w:t>刊发</w:t>
      </w:r>
      <w:r w:rsidRPr="00E649AC">
        <w:rPr>
          <w:rFonts w:ascii="仿宋" w:eastAsia="仿宋" w:hAnsi="仿宋"/>
          <w:color w:val="auto"/>
          <w:sz w:val="32"/>
          <w:szCs w:val="32"/>
        </w:rPr>
        <w:t>文章；</w:t>
      </w:r>
    </w:p>
    <w:p w14:paraId="1B9A2915" w14:textId="77777777" w:rsidR="00B53DBA" w:rsidRPr="00E649AC" w:rsidRDefault="00FB2E1C" w:rsidP="00790F8F">
      <w:pPr>
        <w:pStyle w:val="Default"/>
        <w:ind w:firstLine="645"/>
        <w:rPr>
          <w:rFonts w:ascii="仿宋" w:eastAsia="仿宋" w:hAnsi="仿宋"/>
          <w:color w:val="auto"/>
          <w:sz w:val="32"/>
          <w:szCs w:val="32"/>
        </w:rPr>
      </w:pPr>
      <w:r w:rsidRPr="00E649AC">
        <w:rPr>
          <w:rFonts w:ascii="仿宋" w:eastAsia="仿宋" w:hAnsi="仿宋"/>
          <w:color w:val="auto"/>
          <w:sz w:val="32"/>
          <w:szCs w:val="32"/>
        </w:rPr>
        <w:lastRenderedPageBreak/>
        <w:t>4</w:t>
      </w:r>
      <w:r w:rsidR="00B53DBA" w:rsidRPr="00E649AC">
        <w:rPr>
          <w:rFonts w:ascii="仿宋" w:eastAsia="仿宋" w:hAnsi="仿宋" w:hint="eastAsia"/>
          <w:color w:val="auto"/>
          <w:sz w:val="32"/>
          <w:szCs w:val="32"/>
        </w:rPr>
        <w:t>、</w:t>
      </w:r>
      <w:r w:rsidR="00F91714" w:rsidRPr="00E649AC">
        <w:rPr>
          <w:rFonts w:ascii="仿宋" w:eastAsia="仿宋" w:hAnsi="仿宋" w:hint="eastAsia"/>
          <w:color w:val="auto"/>
          <w:sz w:val="32"/>
          <w:szCs w:val="32"/>
        </w:rPr>
        <w:t>研究生科研创新能力培养的其他活动。</w:t>
      </w:r>
    </w:p>
    <w:p w14:paraId="0426D124" w14:textId="77777777" w:rsidR="00F91714" w:rsidRPr="00E649AC" w:rsidRDefault="00F91714" w:rsidP="00F91714">
      <w:pPr>
        <w:pStyle w:val="Default"/>
        <w:jc w:val="center"/>
        <w:rPr>
          <w:rFonts w:ascii="黑体" w:eastAsia="黑体" w:hAnsi="黑体"/>
          <w:color w:val="auto"/>
          <w:sz w:val="32"/>
          <w:szCs w:val="32"/>
        </w:rPr>
      </w:pPr>
      <w:r w:rsidRPr="00E649AC">
        <w:rPr>
          <w:rFonts w:ascii="黑体" w:eastAsia="黑体" w:hAnsi="黑体" w:hint="eastAsia"/>
          <w:color w:val="auto"/>
          <w:sz w:val="32"/>
          <w:szCs w:val="32"/>
        </w:rPr>
        <w:t>第三章 资助条件</w:t>
      </w:r>
      <w:r w:rsidR="006B5CB3" w:rsidRPr="00E649AC">
        <w:rPr>
          <w:rFonts w:ascii="黑体" w:eastAsia="黑体" w:hAnsi="黑体" w:hint="eastAsia"/>
          <w:color w:val="auto"/>
          <w:sz w:val="32"/>
          <w:szCs w:val="32"/>
        </w:rPr>
        <w:t>与</w:t>
      </w:r>
      <w:r w:rsidR="008A5C95" w:rsidRPr="00E649AC">
        <w:rPr>
          <w:rFonts w:ascii="黑体" w:eastAsia="黑体" w:hAnsi="黑体" w:hint="eastAsia"/>
          <w:color w:val="auto"/>
          <w:sz w:val="32"/>
          <w:szCs w:val="32"/>
        </w:rPr>
        <w:t>流程</w:t>
      </w:r>
    </w:p>
    <w:p w14:paraId="603202A1" w14:textId="77777777" w:rsidR="00243454" w:rsidRPr="00E649AC" w:rsidRDefault="00F91714" w:rsidP="00FA282B">
      <w:pPr>
        <w:pStyle w:val="Default"/>
        <w:ind w:firstLine="660"/>
        <w:rPr>
          <w:rFonts w:ascii="仿宋" w:eastAsia="仿宋" w:hAnsi="仿宋"/>
          <w:color w:val="auto"/>
          <w:sz w:val="32"/>
          <w:szCs w:val="32"/>
        </w:rPr>
      </w:pPr>
      <w:r w:rsidRPr="00E649AC">
        <w:rPr>
          <w:rFonts w:ascii="楷体" w:eastAsia="楷体" w:hAnsi="楷体" w:hint="eastAsia"/>
          <w:color w:val="auto"/>
          <w:sz w:val="32"/>
          <w:szCs w:val="32"/>
        </w:rPr>
        <w:t>第七条</w:t>
      </w:r>
      <w:r w:rsidR="00243454" w:rsidRPr="00E649AC">
        <w:rPr>
          <w:rFonts w:ascii="仿宋" w:eastAsia="仿宋" w:hAnsi="仿宋" w:hint="eastAsia"/>
          <w:b/>
          <w:color w:val="auto"/>
          <w:sz w:val="32"/>
          <w:szCs w:val="32"/>
        </w:rPr>
        <w:t xml:space="preserve"> </w:t>
      </w:r>
      <w:r w:rsidR="005E5EE6" w:rsidRPr="00E649AC">
        <w:rPr>
          <w:rFonts w:ascii="仿宋" w:eastAsia="仿宋" w:hAnsi="仿宋" w:hint="eastAsia"/>
          <w:color w:val="auto"/>
          <w:sz w:val="32"/>
          <w:szCs w:val="32"/>
        </w:rPr>
        <w:t>获得省部级及以上奖励的优秀科研成果系指由学校统一组织申报，上级主管部门组织评审，正式发文且颁发获奖证书的成果。省部级及以上立项课题须在通过主管部门组织鉴定、取得结题通知后给予奖励。</w:t>
      </w:r>
    </w:p>
    <w:p w14:paraId="799BCF4C" w14:textId="77777777" w:rsidR="00F91714" w:rsidRPr="00E649AC" w:rsidRDefault="005E5EE6" w:rsidP="00FA282B">
      <w:pPr>
        <w:pStyle w:val="Default"/>
        <w:ind w:firstLine="660"/>
        <w:rPr>
          <w:rFonts w:ascii="仿宋" w:eastAsia="仿宋" w:hAnsi="仿宋"/>
          <w:color w:val="auto"/>
          <w:sz w:val="32"/>
          <w:szCs w:val="32"/>
        </w:rPr>
      </w:pPr>
      <w:r w:rsidRPr="00E649AC">
        <w:rPr>
          <w:rFonts w:ascii="仿宋" w:eastAsia="仿宋" w:hAnsi="仿宋" w:hint="eastAsia"/>
          <w:color w:val="auto"/>
          <w:sz w:val="32"/>
          <w:szCs w:val="32"/>
        </w:rPr>
        <w:t>国内外权威期刊上发表的论文系指在我校科研处规定的国内外权威期刊上发表的学术论文，不包括增刊上发表的论文及各类“会议纪要”、“会议综述”、“书评”等报道性文章。</w:t>
      </w:r>
      <w:r w:rsidR="00F91714" w:rsidRPr="00E649AC">
        <w:rPr>
          <w:rFonts w:ascii="仿宋" w:eastAsia="仿宋" w:hAnsi="仿宋" w:hint="eastAsia"/>
          <w:color w:val="auto"/>
          <w:sz w:val="32"/>
          <w:szCs w:val="32"/>
        </w:rPr>
        <w:t xml:space="preserve"> </w:t>
      </w:r>
    </w:p>
    <w:p w14:paraId="696C9DA1" w14:textId="77777777" w:rsidR="007930EE" w:rsidRPr="00E649AC" w:rsidRDefault="007930EE" w:rsidP="00FA282B">
      <w:pPr>
        <w:pStyle w:val="Default"/>
        <w:ind w:firstLine="660"/>
        <w:rPr>
          <w:rFonts w:ascii="仿宋" w:eastAsia="仿宋" w:hAnsi="仿宋"/>
          <w:color w:val="auto"/>
          <w:sz w:val="32"/>
          <w:szCs w:val="32"/>
        </w:rPr>
      </w:pPr>
      <w:r w:rsidRPr="00E649AC">
        <w:rPr>
          <w:rFonts w:ascii="楷体" w:eastAsia="楷体" w:hAnsi="楷体" w:hint="eastAsia"/>
          <w:color w:val="auto"/>
          <w:sz w:val="32"/>
          <w:szCs w:val="32"/>
        </w:rPr>
        <w:t>第</w:t>
      </w:r>
      <w:r w:rsidR="008A5C95" w:rsidRPr="00E649AC">
        <w:rPr>
          <w:rFonts w:ascii="楷体" w:eastAsia="楷体" w:hAnsi="楷体" w:hint="eastAsia"/>
          <w:color w:val="auto"/>
          <w:sz w:val="32"/>
          <w:szCs w:val="32"/>
        </w:rPr>
        <w:t>八</w:t>
      </w:r>
      <w:r w:rsidRPr="00E649AC">
        <w:rPr>
          <w:rFonts w:ascii="楷体" w:eastAsia="楷体" w:hAnsi="楷体" w:hint="eastAsia"/>
          <w:color w:val="auto"/>
          <w:sz w:val="32"/>
          <w:szCs w:val="32"/>
        </w:rPr>
        <w:t>条</w:t>
      </w:r>
      <w:r w:rsidR="00243454" w:rsidRPr="00E649AC">
        <w:rPr>
          <w:rFonts w:ascii="仿宋" w:eastAsia="仿宋" w:hAnsi="仿宋" w:hint="eastAsia"/>
          <w:b/>
          <w:color w:val="auto"/>
          <w:sz w:val="32"/>
          <w:szCs w:val="32"/>
        </w:rPr>
        <w:t xml:space="preserve"> </w:t>
      </w:r>
      <w:r w:rsidR="005E5EE6" w:rsidRPr="00E649AC">
        <w:rPr>
          <w:rFonts w:ascii="仿宋" w:eastAsia="仿宋" w:hAnsi="仿宋" w:hint="eastAsia"/>
          <w:color w:val="auto"/>
          <w:sz w:val="32"/>
          <w:szCs w:val="32"/>
        </w:rPr>
        <w:t>科研创新</w:t>
      </w:r>
      <w:r w:rsidR="00D15986" w:rsidRPr="00E649AC">
        <w:rPr>
          <w:rFonts w:ascii="仿宋" w:eastAsia="仿宋" w:hAnsi="仿宋" w:hint="eastAsia"/>
          <w:color w:val="auto"/>
          <w:sz w:val="32"/>
          <w:szCs w:val="32"/>
        </w:rPr>
        <w:t>培育</w:t>
      </w:r>
      <w:r w:rsidR="005E5EE6" w:rsidRPr="00E649AC">
        <w:rPr>
          <w:rFonts w:ascii="仿宋" w:eastAsia="仿宋" w:hAnsi="仿宋" w:hint="eastAsia"/>
          <w:color w:val="auto"/>
          <w:sz w:val="32"/>
          <w:szCs w:val="32"/>
        </w:rPr>
        <w:t>项目申报工作每年进行一次（一般为每年</w:t>
      </w:r>
      <w:r w:rsidR="005E5EE6" w:rsidRPr="00E649AC">
        <w:rPr>
          <w:rFonts w:ascii="仿宋" w:eastAsia="仿宋" w:hAnsi="仿宋"/>
          <w:color w:val="auto"/>
          <w:sz w:val="32"/>
          <w:szCs w:val="32"/>
        </w:rPr>
        <w:t>10</w:t>
      </w:r>
      <w:r w:rsidR="005E5EE6" w:rsidRPr="00E649AC">
        <w:rPr>
          <w:rFonts w:ascii="仿宋" w:eastAsia="仿宋" w:hAnsi="仿宋" w:hint="eastAsia"/>
          <w:color w:val="auto"/>
          <w:sz w:val="32"/>
          <w:szCs w:val="32"/>
        </w:rPr>
        <w:t>月份），上海对外经贸大学在校全日制硕士</w:t>
      </w:r>
      <w:proofErr w:type="gramStart"/>
      <w:r w:rsidR="005E5EE6" w:rsidRPr="00E649AC">
        <w:rPr>
          <w:rFonts w:ascii="仿宋" w:eastAsia="仿宋" w:hAnsi="仿宋" w:hint="eastAsia"/>
          <w:color w:val="auto"/>
          <w:sz w:val="32"/>
          <w:szCs w:val="32"/>
        </w:rPr>
        <w:t>研究生凡至预期</w:t>
      </w:r>
      <w:proofErr w:type="gramEnd"/>
      <w:r w:rsidR="005E5EE6" w:rsidRPr="00E649AC">
        <w:rPr>
          <w:rFonts w:ascii="仿宋" w:eastAsia="仿宋" w:hAnsi="仿宋" w:hint="eastAsia"/>
          <w:color w:val="auto"/>
          <w:sz w:val="32"/>
          <w:szCs w:val="32"/>
        </w:rPr>
        <w:t>毕业至少一年的均可提出申请。研究生向所在学院提出申请，同时提交《上海对外经贸大学研究生科研创新能力培养项目申请书》（一式两份）及申请书电子版，</w:t>
      </w:r>
      <w:r w:rsidR="00516348" w:rsidRPr="00E649AC">
        <w:rPr>
          <w:rFonts w:ascii="仿宋" w:eastAsia="仿宋" w:hAnsi="仿宋" w:hint="eastAsia"/>
          <w:color w:val="auto"/>
          <w:sz w:val="32"/>
          <w:szCs w:val="32"/>
        </w:rPr>
        <w:t>学院负责</w:t>
      </w:r>
      <w:r w:rsidR="00516348" w:rsidRPr="00E649AC">
        <w:rPr>
          <w:rFonts w:ascii="仿宋" w:eastAsia="仿宋" w:hAnsi="仿宋"/>
          <w:color w:val="auto"/>
          <w:sz w:val="32"/>
          <w:szCs w:val="32"/>
        </w:rPr>
        <w:t>培育</w:t>
      </w:r>
      <w:r w:rsidR="00516348" w:rsidRPr="00E649AC">
        <w:rPr>
          <w:rFonts w:ascii="仿宋" w:eastAsia="仿宋" w:hAnsi="仿宋" w:hint="eastAsia"/>
          <w:sz w:val="32"/>
          <w:szCs w:val="32"/>
        </w:rPr>
        <w:t>项目的申报、评审、核查、结题、接受和处理有关异议事项，</w:t>
      </w:r>
      <w:r w:rsidR="005E5EE6" w:rsidRPr="00E649AC">
        <w:rPr>
          <w:rFonts w:ascii="仿宋" w:eastAsia="仿宋" w:hAnsi="仿宋" w:hint="eastAsia"/>
          <w:color w:val="auto"/>
          <w:sz w:val="32"/>
          <w:szCs w:val="32"/>
        </w:rPr>
        <w:t>各学院学位</w:t>
      </w:r>
      <w:proofErr w:type="gramStart"/>
      <w:r w:rsidR="005E5EE6" w:rsidRPr="00E649AC">
        <w:rPr>
          <w:rFonts w:ascii="仿宋" w:eastAsia="仿宋" w:hAnsi="仿宋" w:hint="eastAsia"/>
          <w:color w:val="auto"/>
          <w:sz w:val="32"/>
          <w:szCs w:val="32"/>
        </w:rPr>
        <w:t>评定分</w:t>
      </w:r>
      <w:proofErr w:type="gramEnd"/>
      <w:r w:rsidR="005E5EE6" w:rsidRPr="00E649AC">
        <w:rPr>
          <w:rFonts w:ascii="仿宋" w:eastAsia="仿宋" w:hAnsi="仿宋" w:hint="eastAsia"/>
          <w:color w:val="auto"/>
          <w:sz w:val="32"/>
          <w:szCs w:val="32"/>
        </w:rPr>
        <w:t>委员会审核、排序后推荐至研究生院。研究生院再组织评审专家组进行评审，根据评审结果确定并公布获得资助者的名单。</w:t>
      </w:r>
    </w:p>
    <w:p w14:paraId="06E80F9F" w14:textId="77777777" w:rsidR="00243454" w:rsidRPr="00E649AC" w:rsidRDefault="006B5CB3" w:rsidP="006B5CB3">
      <w:pPr>
        <w:pStyle w:val="Default"/>
        <w:ind w:firstLineChars="196" w:firstLine="627"/>
        <w:rPr>
          <w:rFonts w:ascii="仿宋" w:eastAsia="仿宋" w:hAnsi="仿宋"/>
          <w:color w:val="auto"/>
          <w:sz w:val="32"/>
          <w:szCs w:val="32"/>
        </w:rPr>
      </w:pPr>
      <w:r w:rsidRPr="00E649AC">
        <w:rPr>
          <w:rFonts w:ascii="楷体" w:eastAsia="楷体" w:hAnsi="楷体" w:hint="eastAsia"/>
          <w:color w:val="auto"/>
          <w:sz w:val="32"/>
          <w:szCs w:val="32"/>
        </w:rPr>
        <w:t>第</w:t>
      </w:r>
      <w:r w:rsidR="0024156B" w:rsidRPr="00E649AC">
        <w:rPr>
          <w:rFonts w:ascii="楷体" w:eastAsia="楷体" w:hAnsi="楷体" w:hint="eastAsia"/>
          <w:color w:val="auto"/>
          <w:sz w:val="32"/>
          <w:szCs w:val="32"/>
        </w:rPr>
        <w:t>九</w:t>
      </w:r>
      <w:r w:rsidRPr="00E649AC">
        <w:rPr>
          <w:rFonts w:ascii="楷体" w:eastAsia="楷体" w:hAnsi="楷体" w:hint="eastAsia"/>
          <w:color w:val="auto"/>
          <w:sz w:val="32"/>
          <w:szCs w:val="32"/>
        </w:rPr>
        <w:t xml:space="preserve">条 </w:t>
      </w:r>
      <w:r w:rsidR="00243454" w:rsidRPr="00E649AC">
        <w:rPr>
          <w:rFonts w:ascii="仿宋" w:eastAsia="仿宋" w:hAnsi="仿宋" w:hint="eastAsia"/>
          <w:color w:val="auto"/>
          <w:sz w:val="32"/>
          <w:szCs w:val="32"/>
        </w:rPr>
        <w:t>优秀科研成果原则上由各学院每学年组织统计汇总（一般为每年</w:t>
      </w:r>
      <w:r w:rsidR="00243454" w:rsidRPr="00E649AC">
        <w:rPr>
          <w:rFonts w:ascii="仿宋" w:eastAsia="仿宋" w:hAnsi="仿宋"/>
          <w:color w:val="auto"/>
          <w:sz w:val="32"/>
          <w:szCs w:val="32"/>
        </w:rPr>
        <w:t>10</w:t>
      </w:r>
      <w:r w:rsidR="00243454" w:rsidRPr="00E649AC">
        <w:rPr>
          <w:rFonts w:ascii="仿宋" w:eastAsia="仿宋" w:hAnsi="仿宋" w:hint="eastAsia"/>
          <w:color w:val="auto"/>
          <w:sz w:val="32"/>
          <w:szCs w:val="32"/>
        </w:rPr>
        <w:t>月份），</w:t>
      </w:r>
      <w:r w:rsidR="00243454" w:rsidRPr="00E649AC">
        <w:rPr>
          <w:rFonts w:ascii="仿宋" w:eastAsia="仿宋" w:hAnsi="仿宋"/>
          <w:color w:val="auto"/>
          <w:sz w:val="32"/>
          <w:szCs w:val="32"/>
        </w:rPr>
        <w:t>报研究生院备案。</w:t>
      </w:r>
    </w:p>
    <w:p w14:paraId="0FABE9FB" w14:textId="77777777" w:rsidR="00243454" w:rsidRPr="00E649AC" w:rsidRDefault="00243454" w:rsidP="006B5CB3">
      <w:pPr>
        <w:pStyle w:val="Default"/>
        <w:ind w:firstLineChars="196" w:firstLine="627"/>
        <w:rPr>
          <w:rFonts w:ascii="仿宋" w:eastAsia="仿宋" w:hAnsi="仿宋"/>
          <w:color w:val="auto"/>
          <w:sz w:val="32"/>
          <w:szCs w:val="32"/>
        </w:rPr>
      </w:pPr>
      <w:r w:rsidRPr="00E649AC">
        <w:rPr>
          <w:rFonts w:ascii="仿宋" w:eastAsia="仿宋" w:hAnsi="仿宋" w:hint="eastAsia"/>
          <w:color w:val="auto"/>
          <w:sz w:val="32"/>
          <w:szCs w:val="32"/>
        </w:rPr>
        <w:t>优秀</w:t>
      </w:r>
      <w:r w:rsidRPr="00E649AC">
        <w:rPr>
          <w:rFonts w:ascii="仿宋" w:eastAsia="仿宋" w:hAnsi="仿宋"/>
          <w:color w:val="auto"/>
          <w:sz w:val="32"/>
          <w:szCs w:val="32"/>
        </w:rPr>
        <w:t>科研成果奖励</w:t>
      </w:r>
      <w:r w:rsidR="006B5CB3" w:rsidRPr="00E649AC">
        <w:rPr>
          <w:rFonts w:ascii="仿宋" w:eastAsia="仿宋" w:hAnsi="仿宋" w:hint="eastAsia"/>
          <w:color w:val="auto"/>
          <w:sz w:val="32"/>
          <w:szCs w:val="32"/>
        </w:rPr>
        <w:t>申请人需填写《上海对外经贸大学研</w:t>
      </w:r>
      <w:r w:rsidR="006B5CB3" w:rsidRPr="00E649AC">
        <w:rPr>
          <w:rFonts w:ascii="仿宋" w:eastAsia="仿宋" w:hAnsi="仿宋" w:hint="eastAsia"/>
          <w:color w:val="auto"/>
          <w:sz w:val="32"/>
          <w:szCs w:val="32"/>
        </w:rPr>
        <w:lastRenderedPageBreak/>
        <w:t>究生优秀科研成果奖励申报表》（一式一份），提交至</w:t>
      </w:r>
      <w:r w:rsidR="00F67E0B" w:rsidRPr="00E649AC">
        <w:rPr>
          <w:rFonts w:ascii="仿宋" w:eastAsia="仿宋" w:hAnsi="仿宋" w:hint="eastAsia"/>
          <w:color w:val="auto"/>
          <w:sz w:val="32"/>
          <w:szCs w:val="32"/>
        </w:rPr>
        <w:t>所在学院</w:t>
      </w:r>
      <w:r w:rsidR="002C51FE" w:rsidRPr="00E649AC">
        <w:rPr>
          <w:rFonts w:ascii="仿宋" w:eastAsia="仿宋" w:hAnsi="仿宋" w:hint="eastAsia"/>
          <w:color w:val="auto"/>
          <w:sz w:val="32"/>
          <w:szCs w:val="32"/>
        </w:rPr>
        <w:t>，</w:t>
      </w:r>
      <w:r w:rsidR="002C51FE" w:rsidRPr="00E649AC">
        <w:rPr>
          <w:rFonts w:ascii="仿宋" w:eastAsia="仿宋" w:hAnsi="仿宋"/>
          <w:color w:val="auto"/>
          <w:sz w:val="32"/>
          <w:szCs w:val="32"/>
        </w:rPr>
        <w:t>学院</w:t>
      </w:r>
      <w:r w:rsidR="00384FB5" w:rsidRPr="00E649AC">
        <w:rPr>
          <w:rFonts w:ascii="仿宋" w:eastAsia="仿宋" w:hAnsi="仿宋" w:hint="eastAsia"/>
          <w:color w:val="auto"/>
          <w:sz w:val="32"/>
          <w:szCs w:val="32"/>
        </w:rPr>
        <w:t>负责</w:t>
      </w:r>
      <w:r w:rsidR="002C51FE" w:rsidRPr="00E649AC">
        <w:rPr>
          <w:rFonts w:ascii="仿宋" w:eastAsia="仿宋" w:hAnsi="仿宋"/>
          <w:color w:val="auto"/>
          <w:sz w:val="32"/>
          <w:szCs w:val="32"/>
        </w:rPr>
        <w:t>核验成果</w:t>
      </w:r>
      <w:r w:rsidR="002C51FE" w:rsidRPr="00E649AC">
        <w:rPr>
          <w:rFonts w:ascii="仿宋" w:eastAsia="仿宋" w:hAnsi="仿宋" w:hint="eastAsia"/>
          <w:color w:val="auto"/>
          <w:sz w:val="32"/>
          <w:szCs w:val="32"/>
        </w:rPr>
        <w:t>原件</w:t>
      </w:r>
      <w:r w:rsidR="006B5CB3" w:rsidRPr="00E649AC">
        <w:rPr>
          <w:rFonts w:ascii="仿宋" w:eastAsia="仿宋" w:hAnsi="仿宋" w:hint="eastAsia"/>
          <w:color w:val="auto"/>
          <w:sz w:val="32"/>
          <w:szCs w:val="32"/>
        </w:rPr>
        <w:t>，</w:t>
      </w:r>
      <w:r w:rsidR="00384FB5" w:rsidRPr="00E649AC">
        <w:rPr>
          <w:rFonts w:ascii="仿宋" w:eastAsia="仿宋" w:hAnsi="仿宋" w:hint="eastAsia"/>
          <w:color w:val="auto"/>
          <w:sz w:val="32"/>
          <w:szCs w:val="32"/>
        </w:rPr>
        <w:t>存档科研</w:t>
      </w:r>
      <w:r w:rsidR="00384FB5" w:rsidRPr="00E649AC">
        <w:rPr>
          <w:rFonts w:ascii="仿宋" w:eastAsia="仿宋" w:hAnsi="仿宋"/>
          <w:color w:val="auto"/>
          <w:sz w:val="32"/>
          <w:szCs w:val="32"/>
        </w:rPr>
        <w:t>成果</w:t>
      </w:r>
      <w:r w:rsidR="002C51FE" w:rsidRPr="00E649AC">
        <w:rPr>
          <w:rFonts w:ascii="仿宋" w:eastAsia="仿宋" w:hAnsi="仿宋" w:hint="eastAsia"/>
          <w:color w:val="auto"/>
          <w:sz w:val="32"/>
          <w:szCs w:val="32"/>
        </w:rPr>
        <w:t>复印件</w:t>
      </w:r>
      <w:r w:rsidR="006B5CB3" w:rsidRPr="00E649AC">
        <w:rPr>
          <w:rFonts w:ascii="仿宋" w:eastAsia="仿宋" w:hAnsi="仿宋" w:hint="eastAsia"/>
          <w:color w:val="auto"/>
          <w:sz w:val="32"/>
          <w:szCs w:val="32"/>
        </w:rPr>
        <w:t>。</w:t>
      </w:r>
    </w:p>
    <w:p w14:paraId="513C03E5" w14:textId="77777777" w:rsidR="006B5CB3" w:rsidRPr="00E649AC" w:rsidRDefault="00243454" w:rsidP="006B5CB3">
      <w:pPr>
        <w:pStyle w:val="Default"/>
        <w:ind w:firstLineChars="196" w:firstLine="627"/>
        <w:rPr>
          <w:rFonts w:ascii="仿宋" w:eastAsia="仿宋" w:hAnsi="仿宋"/>
          <w:color w:val="auto"/>
          <w:sz w:val="32"/>
          <w:szCs w:val="32"/>
        </w:rPr>
      </w:pPr>
      <w:r w:rsidRPr="00E649AC">
        <w:rPr>
          <w:rFonts w:ascii="仿宋" w:eastAsia="仿宋" w:hAnsi="仿宋" w:hint="eastAsia"/>
          <w:color w:val="auto"/>
          <w:sz w:val="32"/>
          <w:szCs w:val="32"/>
        </w:rPr>
        <w:t>学校</w:t>
      </w:r>
      <w:r w:rsidR="006B5CB3" w:rsidRPr="00E649AC">
        <w:rPr>
          <w:rFonts w:ascii="仿宋" w:eastAsia="仿宋" w:hAnsi="仿宋" w:hint="eastAsia"/>
          <w:color w:val="auto"/>
          <w:sz w:val="32"/>
          <w:szCs w:val="32"/>
        </w:rPr>
        <w:t>各类优秀成果的奖励等级</w:t>
      </w:r>
      <w:r w:rsidR="006D5A2A" w:rsidRPr="00E649AC">
        <w:rPr>
          <w:rFonts w:ascii="仿宋" w:eastAsia="仿宋" w:hAnsi="仿宋" w:hint="eastAsia"/>
          <w:color w:val="auto"/>
          <w:sz w:val="32"/>
          <w:szCs w:val="32"/>
        </w:rPr>
        <w:t>与金额</w:t>
      </w:r>
      <w:r w:rsidR="006B5CB3" w:rsidRPr="00E649AC">
        <w:rPr>
          <w:rFonts w:ascii="仿宋" w:eastAsia="仿宋" w:hAnsi="仿宋" w:hint="eastAsia"/>
          <w:color w:val="auto"/>
          <w:sz w:val="32"/>
          <w:szCs w:val="32"/>
        </w:rPr>
        <w:t>由</w:t>
      </w:r>
      <w:r w:rsidR="002C51FE" w:rsidRPr="00E649AC">
        <w:rPr>
          <w:rFonts w:ascii="仿宋" w:eastAsia="仿宋" w:hAnsi="仿宋" w:hint="eastAsia"/>
          <w:color w:val="auto"/>
          <w:sz w:val="32"/>
          <w:szCs w:val="32"/>
        </w:rPr>
        <w:t>研究生院</w:t>
      </w:r>
      <w:r w:rsidR="006D5A2A" w:rsidRPr="00E649AC">
        <w:rPr>
          <w:rFonts w:ascii="仿宋" w:eastAsia="仿宋" w:hAnsi="仿宋" w:hint="eastAsia"/>
          <w:color w:val="auto"/>
          <w:sz w:val="32"/>
          <w:szCs w:val="32"/>
        </w:rPr>
        <w:t>规定与认定</w:t>
      </w:r>
      <w:r w:rsidR="002C51FE" w:rsidRPr="00E649AC">
        <w:rPr>
          <w:rFonts w:ascii="仿宋" w:eastAsia="仿宋" w:hAnsi="仿宋" w:hint="eastAsia"/>
          <w:color w:val="auto"/>
          <w:sz w:val="32"/>
          <w:szCs w:val="32"/>
        </w:rPr>
        <w:t>后</w:t>
      </w:r>
      <w:r w:rsidR="002C51FE" w:rsidRPr="00E649AC">
        <w:rPr>
          <w:rFonts w:ascii="仿宋" w:eastAsia="仿宋" w:hAnsi="仿宋"/>
          <w:color w:val="auto"/>
          <w:sz w:val="32"/>
          <w:szCs w:val="32"/>
        </w:rPr>
        <w:t>公布。</w:t>
      </w:r>
    </w:p>
    <w:p w14:paraId="066E4D80" w14:textId="77777777" w:rsidR="00CE26E7" w:rsidRPr="00E649AC" w:rsidRDefault="00CE26E7" w:rsidP="00FA282B">
      <w:pPr>
        <w:pStyle w:val="Default"/>
        <w:ind w:firstLine="660"/>
        <w:rPr>
          <w:rFonts w:ascii="仿宋" w:eastAsia="仿宋" w:hAnsi="仿宋"/>
          <w:color w:val="auto"/>
          <w:sz w:val="32"/>
          <w:szCs w:val="32"/>
        </w:rPr>
      </w:pPr>
      <w:r w:rsidRPr="00E649AC">
        <w:rPr>
          <w:rFonts w:ascii="楷体" w:eastAsia="楷体" w:hAnsi="楷体" w:hint="eastAsia"/>
          <w:color w:val="auto"/>
          <w:sz w:val="32"/>
          <w:szCs w:val="32"/>
        </w:rPr>
        <w:t xml:space="preserve">第十条 </w:t>
      </w:r>
      <w:r w:rsidR="00243454" w:rsidRPr="00E649AC">
        <w:rPr>
          <w:rFonts w:ascii="仿宋" w:eastAsia="仿宋" w:hAnsi="仿宋" w:hint="eastAsia"/>
          <w:color w:val="auto"/>
          <w:sz w:val="32"/>
          <w:szCs w:val="32"/>
        </w:rPr>
        <w:t>对</w:t>
      </w:r>
      <w:r w:rsidR="0083743D" w:rsidRPr="00E649AC">
        <w:rPr>
          <w:rFonts w:ascii="仿宋" w:eastAsia="仿宋" w:hAnsi="仿宋" w:hint="eastAsia"/>
          <w:color w:val="auto"/>
          <w:sz w:val="32"/>
          <w:szCs w:val="32"/>
        </w:rPr>
        <w:t>省部级及以上优秀科研奖的成果，特作如下规定：</w:t>
      </w:r>
    </w:p>
    <w:p w14:paraId="509FCACA" w14:textId="77777777" w:rsidR="0083743D" w:rsidRPr="00E649AC" w:rsidRDefault="0083743D" w:rsidP="0083743D">
      <w:pPr>
        <w:pStyle w:val="Default"/>
        <w:ind w:firstLineChars="200" w:firstLine="640"/>
        <w:rPr>
          <w:rFonts w:ascii="仿宋" w:eastAsia="仿宋" w:hAnsi="仿宋"/>
          <w:color w:val="auto"/>
          <w:sz w:val="32"/>
          <w:szCs w:val="32"/>
        </w:rPr>
      </w:pPr>
      <w:r w:rsidRPr="00E649AC">
        <w:rPr>
          <w:rFonts w:ascii="仿宋" w:eastAsia="仿宋" w:hAnsi="仿宋" w:hint="eastAsia"/>
          <w:color w:val="auto"/>
          <w:sz w:val="32"/>
          <w:szCs w:val="32"/>
        </w:rPr>
        <w:t>成果第一负责人署名为上海对外经贸大学研究生的，按相应奖励标准对成果第一负责人予以奖励；对于其他署名人员，则不予以奖励，其奖金由第一负责人负责分配。</w:t>
      </w:r>
    </w:p>
    <w:p w14:paraId="1D33966E" w14:textId="77777777" w:rsidR="0083743D" w:rsidRPr="00E649AC" w:rsidRDefault="0083743D" w:rsidP="0083743D">
      <w:pPr>
        <w:pStyle w:val="Default"/>
        <w:ind w:firstLine="660"/>
        <w:rPr>
          <w:rFonts w:ascii="仿宋" w:eastAsia="仿宋" w:hAnsi="仿宋"/>
          <w:color w:val="auto"/>
          <w:sz w:val="32"/>
          <w:szCs w:val="32"/>
        </w:rPr>
      </w:pPr>
      <w:r w:rsidRPr="00E649AC">
        <w:rPr>
          <w:rFonts w:ascii="仿宋" w:eastAsia="仿宋" w:hAnsi="仿宋" w:hint="eastAsia"/>
          <w:color w:val="auto"/>
          <w:sz w:val="32"/>
          <w:szCs w:val="32"/>
        </w:rPr>
        <w:t>成果第一负责人署名为非上海对外经贸大学研究生的，按相应奖励标准在除导师之外的合作者之间平均分配，属于本办法奖励范围的我校研究生可获得相应份额的奖金。</w:t>
      </w:r>
    </w:p>
    <w:p w14:paraId="5F1EB4C7" w14:textId="77777777" w:rsidR="0083743D" w:rsidRPr="00E649AC" w:rsidRDefault="0083743D" w:rsidP="0083743D">
      <w:pPr>
        <w:pStyle w:val="Default"/>
        <w:ind w:firstLineChars="200" w:firstLine="640"/>
        <w:rPr>
          <w:rFonts w:ascii="仿宋" w:eastAsia="仿宋" w:hAnsi="仿宋"/>
          <w:color w:val="auto"/>
          <w:sz w:val="32"/>
          <w:szCs w:val="32"/>
        </w:rPr>
      </w:pPr>
      <w:r w:rsidRPr="00E649AC">
        <w:rPr>
          <w:rFonts w:ascii="楷体" w:eastAsia="楷体" w:hAnsi="楷体" w:hint="eastAsia"/>
          <w:color w:val="auto"/>
          <w:sz w:val="32"/>
          <w:szCs w:val="32"/>
        </w:rPr>
        <w:t>第十</w:t>
      </w:r>
      <w:r w:rsidR="00A834E3" w:rsidRPr="00E649AC">
        <w:rPr>
          <w:rFonts w:ascii="楷体" w:eastAsia="楷体" w:hAnsi="楷体" w:hint="eastAsia"/>
          <w:color w:val="auto"/>
          <w:sz w:val="32"/>
          <w:szCs w:val="32"/>
        </w:rPr>
        <w:t>一</w:t>
      </w:r>
      <w:r w:rsidRPr="00E649AC">
        <w:rPr>
          <w:rFonts w:ascii="楷体" w:eastAsia="楷体" w:hAnsi="楷体" w:hint="eastAsia"/>
          <w:color w:val="auto"/>
          <w:sz w:val="32"/>
          <w:szCs w:val="32"/>
        </w:rPr>
        <w:t>条</w:t>
      </w:r>
      <w:r w:rsidRPr="00E649AC">
        <w:rPr>
          <w:rFonts w:ascii="仿宋" w:eastAsia="仿宋" w:hAnsi="仿宋" w:hint="eastAsia"/>
          <w:color w:val="auto"/>
          <w:sz w:val="32"/>
          <w:szCs w:val="32"/>
        </w:rPr>
        <w:t xml:space="preserve"> 学校鼓励研究生合作完成课题或发表科研论文。</w:t>
      </w:r>
    </w:p>
    <w:p w14:paraId="380A26B0" w14:textId="77777777" w:rsidR="0083743D" w:rsidRPr="00E649AC" w:rsidRDefault="0083743D" w:rsidP="0083743D">
      <w:pPr>
        <w:pStyle w:val="Default"/>
        <w:ind w:firstLineChars="200" w:firstLine="640"/>
        <w:rPr>
          <w:rFonts w:ascii="仿宋" w:eastAsia="仿宋" w:hAnsi="仿宋"/>
          <w:color w:val="auto"/>
          <w:sz w:val="32"/>
          <w:szCs w:val="32"/>
        </w:rPr>
      </w:pPr>
      <w:r w:rsidRPr="00E649AC">
        <w:rPr>
          <w:rFonts w:ascii="仿宋" w:eastAsia="仿宋" w:hAnsi="仿宋" w:hint="eastAsia"/>
          <w:color w:val="auto"/>
          <w:sz w:val="32"/>
          <w:szCs w:val="32"/>
        </w:rPr>
        <w:t>与导师合作完成课题或发表论文的，按相应奖励标准在课题或论文除导师之外的合作者之间平均分配，属于本办法奖励范围的我校研究生可获得相应份额的奖金。</w:t>
      </w:r>
    </w:p>
    <w:p w14:paraId="787AF318" w14:textId="77777777" w:rsidR="00C9092A" w:rsidRPr="00E649AC" w:rsidRDefault="0083743D" w:rsidP="00243454">
      <w:pPr>
        <w:pStyle w:val="Default"/>
        <w:ind w:firstLine="660"/>
        <w:rPr>
          <w:rFonts w:ascii="仿宋" w:eastAsia="仿宋" w:hAnsi="仿宋"/>
          <w:color w:val="auto"/>
          <w:sz w:val="32"/>
          <w:szCs w:val="32"/>
        </w:rPr>
      </w:pPr>
      <w:r w:rsidRPr="00E649AC">
        <w:rPr>
          <w:rFonts w:ascii="仿宋" w:eastAsia="仿宋" w:hAnsi="仿宋" w:hint="eastAsia"/>
          <w:color w:val="auto"/>
          <w:sz w:val="32"/>
          <w:szCs w:val="32"/>
        </w:rPr>
        <w:t>与非导师合作完成课题或发表论文的，按相应奖励标准在合作者之间平均分配，属于本办法奖励范围的我校研究生可获得相应份额的奖金。</w:t>
      </w:r>
    </w:p>
    <w:p w14:paraId="1FCCD2A9" w14:textId="77777777" w:rsidR="00243454" w:rsidRPr="00E649AC" w:rsidRDefault="0083743D" w:rsidP="0055386B">
      <w:pPr>
        <w:pStyle w:val="Default"/>
        <w:ind w:firstLine="645"/>
        <w:rPr>
          <w:rFonts w:ascii="仿宋" w:eastAsia="仿宋" w:hAnsi="仿宋"/>
          <w:color w:val="auto"/>
          <w:sz w:val="32"/>
          <w:szCs w:val="32"/>
        </w:rPr>
      </w:pPr>
      <w:r w:rsidRPr="00E649AC">
        <w:rPr>
          <w:rFonts w:ascii="楷体" w:eastAsia="楷体" w:hAnsi="楷体" w:hint="eastAsia"/>
          <w:color w:val="auto"/>
          <w:sz w:val="32"/>
          <w:szCs w:val="32"/>
        </w:rPr>
        <w:t>第十</w:t>
      </w:r>
      <w:r w:rsidR="00A834E3" w:rsidRPr="00E649AC">
        <w:rPr>
          <w:rFonts w:ascii="楷体" w:eastAsia="楷体" w:hAnsi="楷体" w:hint="eastAsia"/>
          <w:color w:val="auto"/>
          <w:sz w:val="32"/>
          <w:szCs w:val="32"/>
        </w:rPr>
        <w:t>二</w:t>
      </w:r>
      <w:r w:rsidRPr="00E649AC">
        <w:rPr>
          <w:rFonts w:ascii="楷体" w:eastAsia="楷体" w:hAnsi="楷体" w:hint="eastAsia"/>
          <w:color w:val="auto"/>
          <w:sz w:val="32"/>
          <w:szCs w:val="32"/>
        </w:rPr>
        <w:t xml:space="preserve">条 </w:t>
      </w:r>
      <w:r w:rsidRPr="00E649AC">
        <w:rPr>
          <w:rFonts w:ascii="仿宋" w:eastAsia="仿宋" w:hAnsi="仿宋" w:hint="eastAsia"/>
          <w:color w:val="auto"/>
          <w:sz w:val="32"/>
          <w:szCs w:val="32"/>
        </w:rPr>
        <w:t>对获得多项同一级别奖励的同一成果，只对其中一项予以奖励，不重复奖励。对获得不同级别奖励的同</w:t>
      </w:r>
      <w:r w:rsidRPr="00E649AC">
        <w:rPr>
          <w:rFonts w:ascii="仿宋" w:eastAsia="仿宋" w:hAnsi="仿宋" w:hint="eastAsia"/>
          <w:color w:val="auto"/>
          <w:sz w:val="32"/>
          <w:szCs w:val="32"/>
        </w:rPr>
        <w:lastRenderedPageBreak/>
        <w:t>一成果，按其获奖级别中最高一级级别给予奖励。</w:t>
      </w:r>
    </w:p>
    <w:p w14:paraId="0FBA6973" w14:textId="77777777" w:rsidR="0055386B" w:rsidRPr="00E649AC" w:rsidRDefault="00A66F90" w:rsidP="00650214">
      <w:pPr>
        <w:pStyle w:val="Default"/>
        <w:ind w:firstLineChars="200" w:firstLine="640"/>
        <w:rPr>
          <w:rFonts w:ascii="仿宋" w:eastAsia="仿宋" w:hAnsi="仿宋"/>
          <w:color w:val="auto"/>
          <w:sz w:val="32"/>
          <w:szCs w:val="32"/>
        </w:rPr>
      </w:pPr>
      <w:r w:rsidRPr="00E649AC">
        <w:rPr>
          <w:rFonts w:ascii="仿宋" w:eastAsia="仿宋" w:hAnsi="仿宋" w:hint="eastAsia"/>
          <w:color w:val="auto"/>
          <w:sz w:val="32"/>
          <w:szCs w:val="32"/>
        </w:rPr>
        <w:t>根据学院科研资助管理细则获得学院资助的各类科研创新项目和优秀科研成果，学校研究生院不再重复予以奖励。学院及时将本学院获得学院资助的情况报研究生院备案。</w:t>
      </w:r>
    </w:p>
    <w:p w14:paraId="7D6C2243" w14:textId="77777777" w:rsidR="006B5CB3" w:rsidRPr="00E649AC" w:rsidRDefault="006B5CB3" w:rsidP="006B5CB3">
      <w:pPr>
        <w:pStyle w:val="Default"/>
        <w:ind w:firstLineChars="200" w:firstLine="640"/>
        <w:rPr>
          <w:rFonts w:ascii="仿宋" w:eastAsia="仿宋" w:hAnsi="仿宋"/>
          <w:color w:val="auto"/>
          <w:sz w:val="32"/>
          <w:szCs w:val="32"/>
        </w:rPr>
      </w:pPr>
      <w:r w:rsidRPr="00E649AC">
        <w:rPr>
          <w:rFonts w:ascii="楷体" w:eastAsia="楷体" w:hAnsi="楷体" w:hint="eastAsia"/>
          <w:color w:val="auto"/>
          <w:sz w:val="32"/>
          <w:szCs w:val="32"/>
        </w:rPr>
        <w:t>第十</w:t>
      </w:r>
      <w:r w:rsidR="00A834E3" w:rsidRPr="00E649AC">
        <w:rPr>
          <w:rFonts w:ascii="楷体" w:eastAsia="楷体" w:hAnsi="楷体" w:hint="eastAsia"/>
          <w:color w:val="auto"/>
          <w:sz w:val="32"/>
          <w:szCs w:val="32"/>
        </w:rPr>
        <w:t>三</w:t>
      </w:r>
      <w:r w:rsidRPr="00E649AC">
        <w:rPr>
          <w:rFonts w:ascii="楷体" w:eastAsia="楷体" w:hAnsi="楷体" w:hint="eastAsia"/>
          <w:color w:val="auto"/>
          <w:sz w:val="32"/>
          <w:szCs w:val="32"/>
        </w:rPr>
        <w:t xml:space="preserve">条 </w:t>
      </w:r>
      <w:r w:rsidRPr="00E649AC">
        <w:rPr>
          <w:rFonts w:ascii="仿宋" w:eastAsia="仿宋" w:hAnsi="仿宋"/>
          <w:color w:val="auto"/>
          <w:sz w:val="32"/>
          <w:szCs w:val="32"/>
        </w:rPr>
        <w:t>学校鼓励在校研究生积极参加高水平学术</w:t>
      </w:r>
      <w:r w:rsidR="00CF02C8" w:rsidRPr="00E649AC">
        <w:rPr>
          <w:rFonts w:ascii="仿宋" w:eastAsia="仿宋" w:hAnsi="仿宋" w:hint="eastAsia"/>
          <w:color w:val="auto"/>
          <w:sz w:val="32"/>
          <w:szCs w:val="32"/>
        </w:rPr>
        <w:t>活动</w:t>
      </w:r>
      <w:r w:rsidRPr="00E649AC">
        <w:rPr>
          <w:rFonts w:ascii="仿宋" w:eastAsia="仿宋" w:hAnsi="仿宋"/>
          <w:color w:val="auto"/>
          <w:sz w:val="32"/>
          <w:szCs w:val="32"/>
        </w:rPr>
        <w:t>，一般给予每个研究生在学期间参加一次高水平学术会议</w:t>
      </w:r>
      <w:r w:rsidR="00CF02C8" w:rsidRPr="00E649AC">
        <w:rPr>
          <w:rFonts w:ascii="仿宋" w:eastAsia="仿宋" w:hAnsi="仿宋" w:hint="eastAsia"/>
          <w:color w:val="auto"/>
          <w:sz w:val="32"/>
          <w:szCs w:val="32"/>
        </w:rPr>
        <w:t>、论坛</w:t>
      </w:r>
      <w:r w:rsidRPr="00E649AC">
        <w:rPr>
          <w:rFonts w:ascii="仿宋" w:eastAsia="仿宋" w:hAnsi="仿宋"/>
          <w:color w:val="auto"/>
          <w:sz w:val="32"/>
          <w:szCs w:val="32"/>
        </w:rPr>
        <w:t>的资助。</w:t>
      </w:r>
    </w:p>
    <w:p w14:paraId="386B5B1A" w14:textId="77777777" w:rsidR="006B5CB3" w:rsidRPr="00E649AC" w:rsidRDefault="006B5CB3" w:rsidP="0009770A">
      <w:pPr>
        <w:pStyle w:val="Default"/>
        <w:ind w:firstLineChars="200" w:firstLine="640"/>
        <w:rPr>
          <w:rFonts w:ascii="仿宋" w:eastAsia="仿宋" w:hAnsi="仿宋"/>
          <w:color w:val="auto"/>
          <w:sz w:val="32"/>
          <w:szCs w:val="32"/>
        </w:rPr>
      </w:pPr>
      <w:r w:rsidRPr="00E649AC">
        <w:rPr>
          <w:rFonts w:ascii="楷体" w:eastAsia="楷体" w:hAnsi="楷体" w:hint="eastAsia"/>
          <w:color w:val="auto"/>
          <w:sz w:val="32"/>
          <w:szCs w:val="32"/>
        </w:rPr>
        <w:t>第十</w:t>
      </w:r>
      <w:r w:rsidR="00A834E3" w:rsidRPr="00E649AC">
        <w:rPr>
          <w:rFonts w:ascii="楷体" w:eastAsia="楷体" w:hAnsi="楷体" w:hint="eastAsia"/>
          <w:color w:val="auto"/>
          <w:sz w:val="32"/>
          <w:szCs w:val="32"/>
        </w:rPr>
        <w:t>四</w:t>
      </w:r>
      <w:r w:rsidRPr="00E649AC">
        <w:rPr>
          <w:rFonts w:ascii="楷体" w:eastAsia="楷体" w:hAnsi="楷体" w:hint="eastAsia"/>
          <w:color w:val="auto"/>
          <w:sz w:val="32"/>
          <w:szCs w:val="32"/>
        </w:rPr>
        <w:t>条</w:t>
      </w:r>
      <w:r w:rsidRPr="00E649AC">
        <w:rPr>
          <w:rFonts w:ascii="仿宋" w:eastAsia="仿宋" w:hAnsi="仿宋" w:hint="eastAsia"/>
          <w:color w:val="auto"/>
          <w:sz w:val="32"/>
          <w:szCs w:val="32"/>
        </w:rPr>
        <w:t xml:space="preserve"> </w:t>
      </w:r>
      <w:r w:rsidR="00C56ECA" w:rsidRPr="00E649AC">
        <w:rPr>
          <w:rFonts w:ascii="仿宋" w:eastAsia="仿宋" w:hAnsi="仿宋" w:hint="eastAsia"/>
          <w:color w:val="auto"/>
          <w:sz w:val="32"/>
          <w:szCs w:val="32"/>
        </w:rPr>
        <w:t>研究生学术活动资助</w:t>
      </w:r>
      <w:r w:rsidR="0009770A" w:rsidRPr="00E649AC">
        <w:rPr>
          <w:rFonts w:ascii="仿宋" w:eastAsia="仿宋" w:hAnsi="仿宋" w:hint="eastAsia"/>
          <w:color w:val="auto"/>
          <w:sz w:val="32"/>
          <w:szCs w:val="32"/>
        </w:rPr>
        <w:t>申请条件</w:t>
      </w:r>
      <w:r w:rsidR="00A66F90" w:rsidRPr="00E649AC">
        <w:rPr>
          <w:rFonts w:ascii="仿宋" w:eastAsia="仿宋" w:hAnsi="仿宋" w:hint="eastAsia"/>
          <w:color w:val="auto"/>
          <w:sz w:val="32"/>
          <w:szCs w:val="32"/>
        </w:rPr>
        <w:t>：</w:t>
      </w:r>
    </w:p>
    <w:p w14:paraId="0992CA8B" w14:textId="77777777" w:rsidR="0009770A" w:rsidRPr="00E649AC" w:rsidRDefault="0009770A" w:rsidP="0009770A">
      <w:pPr>
        <w:autoSpaceDE w:val="0"/>
        <w:autoSpaceDN w:val="0"/>
        <w:adjustRightInd w:val="0"/>
        <w:ind w:firstLineChars="200" w:firstLine="640"/>
        <w:jc w:val="left"/>
        <w:rPr>
          <w:rFonts w:ascii="仿宋" w:eastAsia="仿宋" w:hAnsi="仿宋" w:cs="仿宋_gb2312"/>
          <w:kern w:val="0"/>
          <w:sz w:val="32"/>
          <w:szCs w:val="32"/>
        </w:rPr>
      </w:pPr>
      <w:r w:rsidRPr="00E649AC">
        <w:rPr>
          <w:rFonts w:ascii="仿宋" w:eastAsia="仿宋" w:hAnsi="仿宋" w:cs="仿宋_gb2312" w:hint="eastAsia"/>
          <w:kern w:val="0"/>
          <w:sz w:val="32"/>
          <w:szCs w:val="32"/>
        </w:rPr>
        <w:t>1、</w:t>
      </w:r>
      <w:r w:rsidRPr="00E649AC">
        <w:rPr>
          <w:rFonts w:ascii="仿宋" w:eastAsia="仿宋" w:hAnsi="仿宋" w:cs="仿宋_gb2312"/>
          <w:kern w:val="0"/>
          <w:sz w:val="32"/>
          <w:szCs w:val="32"/>
        </w:rPr>
        <w:t>拟参加的</w:t>
      </w:r>
      <w:r w:rsidR="00C56ECA" w:rsidRPr="00E649AC">
        <w:rPr>
          <w:rFonts w:ascii="仿宋" w:eastAsia="仿宋" w:hAnsi="仿宋" w:cs="仿宋_gb2312" w:hint="eastAsia"/>
          <w:kern w:val="0"/>
          <w:sz w:val="32"/>
          <w:szCs w:val="32"/>
        </w:rPr>
        <w:t>学术活动</w:t>
      </w:r>
      <w:r w:rsidRPr="00E649AC">
        <w:rPr>
          <w:rFonts w:ascii="仿宋" w:eastAsia="仿宋" w:hAnsi="仿宋" w:cs="仿宋_gb2312"/>
          <w:kern w:val="0"/>
          <w:sz w:val="32"/>
          <w:szCs w:val="32"/>
        </w:rPr>
        <w:t>，其主题与申请人的专业和论文研究内容紧密相关；</w:t>
      </w:r>
    </w:p>
    <w:p w14:paraId="5F70DEA8" w14:textId="77777777" w:rsidR="0009770A" w:rsidRPr="00E649AC" w:rsidRDefault="0009770A" w:rsidP="0009770A">
      <w:pPr>
        <w:autoSpaceDE w:val="0"/>
        <w:autoSpaceDN w:val="0"/>
        <w:adjustRightInd w:val="0"/>
        <w:ind w:firstLineChars="200" w:firstLine="640"/>
        <w:jc w:val="left"/>
        <w:rPr>
          <w:rFonts w:ascii="仿宋" w:eastAsia="仿宋" w:hAnsi="仿宋" w:cs="仿宋_gb2312"/>
          <w:kern w:val="0"/>
          <w:sz w:val="32"/>
          <w:szCs w:val="32"/>
        </w:rPr>
      </w:pPr>
      <w:r w:rsidRPr="00E649AC">
        <w:rPr>
          <w:rFonts w:ascii="仿宋" w:eastAsia="仿宋" w:hAnsi="仿宋" w:cs="仿宋_gb2312" w:hint="eastAsia"/>
          <w:kern w:val="0"/>
          <w:sz w:val="32"/>
          <w:szCs w:val="32"/>
        </w:rPr>
        <w:t>2、</w:t>
      </w:r>
      <w:r w:rsidRPr="00E649AC">
        <w:rPr>
          <w:rFonts w:ascii="仿宋" w:eastAsia="仿宋" w:hAnsi="仿宋" w:cs="仿宋_gb2312"/>
          <w:kern w:val="0"/>
          <w:sz w:val="32"/>
          <w:szCs w:val="32"/>
        </w:rPr>
        <w:t>申请人的论文已被该</w:t>
      </w:r>
      <w:r w:rsidR="00C56ECA" w:rsidRPr="00E649AC">
        <w:rPr>
          <w:rFonts w:ascii="仿宋" w:eastAsia="仿宋" w:hAnsi="仿宋" w:cs="仿宋_gb2312" w:hint="eastAsia"/>
          <w:kern w:val="0"/>
          <w:sz w:val="32"/>
          <w:szCs w:val="32"/>
        </w:rPr>
        <w:t>学术活动</w:t>
      </w:r>
      <w:r w:rsidRPr="00E649AC">
        <w:rPr>
          <w:rFonts w:ascii="仿宋" w:eastAsia="仿宋" w:hAnsi="仿宋" w:cs="仿宋_gb2312"/>
          <w:kern w:val="0"/>
          <w:sz w:val="32"/>
          <w:szCs w:val="32"/>
        </w:rPr>
        <w:t>接</w:t>
      </w:r>
      <w:r w:rsidR="009E05E1" w:rsidRPr="00E649AC">
        <w:rPr>
          <w:rFonts w:ascii="仿宋" w:eastAsia="仿宋" w:hAnsi="仿宋" w:cs="仿宋_gb2312" w:hint="eastAsia"/>
          <w:kern w:val="0"/>
          <w:sz w:val="32"/>
          <w:szCs w:val="32"/>
        </w:rPr>
        <w:t>收</w:t>
      </w:r>
      <w:r w:rsidRPr="00E649AC">
        <w:rPr>
          <w:rFonts w:ascii="仿宋" w:eastAsia="仿宋" w:hAnsi="仿宋" w:cs="仿宋_gb2312"/>
          <w:kern w:val="0"/>
          <w:sz w:val="32"/>
          <w:szCs w:val="32"/>
        </w:rPr>
        <w:t>，论文作者有正式邀请函和</w:t>
      </w:r>
      <w:r w:rsidR="00C56ECA" w:rsidRPr="00E649AC">
        <w:rPr>
          <w:rFonts w:ascii="仿宋" w:eastAsia="仿宋" w:hAnsi="仿宋" w:cs="仿宋_gb2312" w:hint="eastAsia"/>
          <w:kern w:val="0"/>
          <w:sz w:val="32"/>
          <w:szCs w:val="32"/>
        </w:rPr>
        <w:t>活动</w:t>
      </w:r>
      <w:r w:rsidRPr="00E649AC">
        <w:rPr>
          <w:rFonts w:ascii="仿宋" w:eastAsia="仿宋" w:hAnsi="仿宋" w:cs="仿宋_gb2312"/>
          <w:kern w:val="0"/>
          <w:sz w:val="32"/>
          <w:szCs w:val="32"/>
        </w:rPr>
        <w:t>发言的证明；</w:t>
      </w:r>
    </w:p>
    <w:p w14:paraId="081ABAA9" w14:textId="77777777" w:rsidR="0009770A" w:rsidRPr="00E649AC" w:rsidRDefault="00073E2D" w:rsidP="0009770A">
      <w:pPr>
        <w:pStyle w:val="Default"/>
        <w:ind w:firstLineChars="200" w:firstLine="640"/>
        <w:rPr>
          <w:rFonts w:ascii="仿宋" w:eastAsia="仿宋" w:hAnsi="仿宋"/>
          <w:color w:val="auto"/>
          <w:sz w:val="32"/>
          <w:szCs w:val="32"/>
        </w:rPr>
      </w:pPr>
      <w:r w:rsidRPr="00E649AC">
        <w:rPr>
          <w:rFonts w:ascii="仿宋" w:eastAsia="仿宋" w:hAnsi="仿宋"/>
          <w:color w:val="auto"/>
          <w:sz w:val="32"/>
          <w:szCs w:val="32"/>
        </w:rPr>
        <w:t>3</w:t>
      </w:r>
      <w:r w:rsidR="00C56ECA" w:rsidRPr="00E649AC">
        <w:rPr>
          <w:rFonts w:ascii="仿宋" w:eastAsia="仿宋" w:hAnsi="仿宋" w:hint="eastAsia"/>
          <w:color w:val="auto"/>
          <w:sz w:val="32"/>
          <w:szCs w:val="32"/>
        </w:rPr>
        <w:t>、</w:t>
      </w:r>
      <w:r w:rsidR="0009770A" w:rsidRPr="00E649AC">
        <w:rPr>
          <w:rFonts w:ascii="仿宋" w:eastAsia="仿宋" w:hAnsi="仿宋"/>
          <w:color w:val="auto"/>
          <w:sz w:val="32"/>
          <w:szCs w:val="32"/>
        </w:rPr>
        <w:t>申请人必须是论文的第一作者，且一篇论文只资助一人。</w:t>
      </w:r>
    </w:p>
    <w:p w14:paraId="0477A0E4" w14:textId="77777777" w:rsidR="009540ED" w:rsidRPr="00E649AC" w:rsidRDefault="00C56ECA" w:rsidP="009540ED">
      <w:pPr>
        <w:pStyle w:val="Default"/>
        <w:ind w:firstLineChars="196" w:firstLine="627"/>
        <w:rPr>
          <w:rFonts w:ascii="仿宋" w:eastAsia="仿宋" w:hAnsi="仿宋"/>
          <w:color w:val="auto"/>
          <w:sz w:val="32"/>
          <w:szCs w:val="32"/>
        </w:rPr>
      </w:pPr>
      <w:r w:rsidRPr="00E649AC">
        <w:rPr>
          <w:rFonts w:ascii="楷体" w:eastAsia="楷体" w:hAnsi="楷体" w:hint="eastAsia"/>
          <w:color w:val="auto"/>
          <w:sz w:val="32"/>
          <w:szCs w:val="32"/>
        </w:rPr>
        <w:t>第</w:t>
      </w:r>
      <w:r w:rsidR="00A834E3" w:rsidRPr="00E649AC">
        <w:rPr>
          <w:rFonts w:ascii="楷体" w:eastAsia="楷体" w:hAnsi="楷体" w:hint="eastAsia"/>
          <w:color w:val="auto"/>
          <w:sz w:val="32"/>
          <w:szCs w:val="32"/>
        </w:rPr>
        <w:t>十</w:t>
      </w:r>
      <w:r w:rsidR="00073E2D" w:rsidRPr="00E649AC">
        <w:rPr>
          <w:rFonts w:ascii="楷体" w:eastAsia="楷体" w:hAnsi="楷体" w:hint="eastAsia"/>
          <w:color w:val="auto"/>
          <w:sz w:val="32"/>
          <w:szCs w:val="32"/>
        </w:rPr>
        <w:t>五</w:t>
      </w:r>
      <w:r w:rsidRPr="00E649AC">
        <w:rPr>
          <w:rFonts w:ascii="楷体" w:eastAsia="楷体" w:hAnsi="楷体" w:hint="eastAsia"/>
          <w:color w:val="auto"/>
          <w:sz w:val="32"/>
          <w:szCs w:val="32"/>
        </w:rPr>
        <w:t>条</w:t>
      </w:r>
      <w:r w:rsidRPr="00E649AC">
        <w:rPr>
          <w:rFonts w:ascii="仿宋" w:eastAsia="仿宋" w:hAnsi="仿宋" w:hint="eastAsia"/>
          <w:color w:val="auto"/>
          <w:sz w:val="32"/>
          <w:szCs w:val="32"/>
        </w:rPr>
        <w:t xml:space="preserve"> </w:t>
      </w:r>
      <w:r w:rsidRPr="00E649AC">
        <w:rPr>
          <w:rFonts w:ascii="仿宋" w:eastAsia="仿宋" w:hAnsi="仿宋"/>
          <w:color w:val="auto"/>
          <w:sz w:val="32"/>
          <w:szCs w:val="32"/>
        </w:rPr>
        <w:t>申请参加</w:t>
      </w:r>
      <w:r w:rsidRPr="00E649AC">
        <w:rPr>
          <w:rFonts w:ascii="仿宋" w:eastAsia="仿宋" w:hAnsi="仿宋" w:hint="eastAsia"/>
          <w:color w:val="auto"/>
          <w:sz w:val="32"/>
          <w:szCs w:val="32"/>
        </w:rPr>
        <w:t>学术活动</w:t>
      </w:r>
      <w:r w:rsidRPr="00E649AC">
        <w:rPr>
          <w:rFonts w:ascii="仿宋" w:eastAsia="仿宋" w:hAnsi="仿宋"/>
          <w:color w:val="auto"/>
          <w:sz w:val="32"/>
          <w:szCs w:val="32"/>
        </w:rPr>
        <w:t>的研究生，须本人提出书面申请，填写《上海</w:t>
      </w:r>
      <w:r w:rsidRPr="00E649AC">
        <w:rPr>
          <w:rFonts w:ascii="仿宋" w:eastAsia="仿宋" w:hAnsi="仿宋" w:hint="eastAsia"/>
          <w:color w:val="auto"/>
          <w:sz w:val="32"/>
          <w:szCs w:val="32"/>
        </w:rPr>
        <w:t>对外经贸</w:t>
      </w:r>
      <w:r w:rsidRPr="00E649AC">
        <w:rPr>
          <w:rFonts w:ascii="仿宋" w:eastAsia="仿宋" w:hAnsi="仿宋"/>
          <w:color w:val="auto"/>
          <w:sz w:val="32"/>
          <w:szCs w:val="32"/>
        </w:rPr>
        <w:t>大学研究生</w:t>
      </w:r>
      <w:r w:rsidRPr="00E649AC">
        <w:rPr>
          <w:rFonts w:ascii="仿宋" w:eastAsia="仿宋" w:hAnsi="仿宋" w:hint="eastAsia"/>
          <w:color w:val="auto"/>
          <w:sz w:val="32"/>
          <w:szCs w:val="32"/>
        </w:rPr>
        <w:t>学术活动</w:t>
      </w:r>
      <w:r w:rsidRPr="00E649AC">
        <w:rPr>
          <w:rFonts w:ascii="仿宋" w:eastAsia="仿宋" w:hAnsi="仿宋"/>
          <w:color w:val="auto"/>
          <w:sz w:val="32"/>
          <w:szCs w:val="32"/>
        </w:rPr>
        <w:t>资助申请表》，并经导师、所在</w:t>
      </w:r>
      <w:r w:rsidRPr="00E649AC">
        <w:rPr>
          <w:rFonts w:ascii="仿宋" w:eastAsia="仿宋" w:hAnsi="仿宋" w:hint="eastAsia"/>
          <w:color w:val="auto"/>
          <w:sz w:val="32"/>
          <w:szCs w:val="32"/>
        </w:rPr>
        <w:t>学院</w:t>
      </w:r>
      <w:r w:rsidRPr="00E649AC">
        <w:rPr>
          <w:rFonts w:ascii="仿宋" w:eastAsia="仿宋" w:hAnsi="仿宋"/>
          <w:color w:val="auto"/>
          <w:sz w:val="32"/>
          <w:szCs w:val="32"/>
        </w:rPr>
        <w:t>负责人签署意见并盖章，</w:t>
      </w:r>
      <w:r w:rsidR="009540ED" w:rsidRPr="00E649AC">
        <w:rPr>
          <w:rFonts w:ascii="仿宋" w:eastAsia="仿宋" w:hAnsi="仿宋"/>
          <w:color w:val="auto"/>
          <w:sz w:val="32"/>
          <w:szCs w:val="32"/>
        </w:rPr>
        <w:t>提交到研究生院</w:t>
      </w:r>
      <w:r w:rsidR="009540ED" w:rsidRPr="00E649AC">
        <w:rPr>
          <w:rFonts w:ascii="仿宋" w:eastAsia="仿宋" w:hAnsi="仿宋" w:hint="eastAsia"/>
          <w:color w:val="auto"/>
          <w:sz w:val="32"/>
          <w:szCs w:val="32"/>
        </w:rPr>
        <w:t>备案</w:t>
      </w:r>
      <w:r w:rsidR="009540ED" w:rsidRPr="00E649AC">
        <w:rPr>
          <w:rFonts w:ascii="仿宋" w:eastAsia="仿宋" w:hAnsi="仿宋"/>
          <w:color w:val="auto"/>
          <w:sz w:val="32"/>
          <w:szCs w:val="32"/>
        </w:rPr>
        <w:t>。</w:t>
      </w:r>
      <w:r w:rsidR="009540ED" w:rsidRPr="00E649AC">
        <w:rPr>
          <w:rFonts w:ascii="仿宋" w:eastAsia="仿宋" w:hAnsi="仿宋" w:hint="eastAsia"/>
          <w:color w:val="auto"/>
          <w:sz w:val="32"/>
          <w:szCs w:val="32"/>
        </w:rPr>
        <w:t>各学院应做好以下材料的审核与存档工作：</w:t>
      </w:r>
    </w:p>
    <w:p w14:paraId="7C6406D8" w14:textId="77777777" w:rsidR="00C56ECA" w:rsidRPr="00E649AC" w:rsidRDefault="00C56ECA" w:rsidP="00C56ECA">
      <w:pPr>
        <w:autoSpaceDE w:val="0"/>
        <w:autoSpaceDN w:val="0"/>
        <w:adjustRightInd w:val="0"/>
        <w:ind w:firstLineChars="200" w:firstLine="640"/>
        <w:jc w:val="left"/>
        <w:rPr>
          <w:rFonts w:ascii="仿宋" w:eastAsia="仿宋" w:hAnsi="仿宋" w:cs="仿宋_gb2312"/>
          <w:kern w:val="0"/>
          <w:sz w:val="32"/>
          <w:szCs w:val="32"/>
        </w:rPr>
      </w:pPr>
      <w:r w:rsidRPr="00E649AC">
        <w:rPr>
          <w:rFonts w:ascii="仿宋" w:eastAsia="仿宋" w:hAnsi="仿宋" w:cs="仿宋_gb2312" w:hint="eastAsia"/>
          <w:kern w:val="0"/>
          <w:sz w:val="32"/>
          <w:szCs w:val="32"/>
        </w:rPr>
        <w:t>1、</w:t>
      </w:r>
      <w:r w:rsidRPr="00E649AC">
        <w:rPr>
          <w:rFonts w:ascii="仿宋" w:eastAsia="仿宋" w:hAnsi="仿宋" w:cs="仿宋_gb2312"/>
          <w:kern w:val="0"/>
          <w:sz w:val="32"/>
          <w:szCs w:val="32"/>
        </w:rPr>
        <w:t>学术</w:t>
      </w:r>
      <w:r w:rsidRPr="00E649AC">
        <w:rPr>
          <w:rFonts w:ascii="仿宋" w:eastAsia="仿宋" w:hAnsi="仿宋" w:cs="仿宋_gb2312" w:hint="eastAsia"/>
          <w:kern w:val="0"/>
          <w:sz w:val="32"/>
          <w:szCs w:val="32"/>
        </w:rPr>
        <w:t>活动</w:t>
      </w:r>
      <w:r w:rsidRPr="00E649AC">
        <w:rPr>
          <w:rFonts w:ascii="仿宋" w:eastAsia="仿宋" w:hAnsi="仿宋" w:cs="仿宋_gb2312"/>
          <w:kern w:val="0"/>
          <w:sz w:val="32"/>
          <w:szCs w:val="32"/>
        </w:rPr>
        <w:t>的简介；</w:t>
      </w:r>
    </w:p>
    <w:p w14:paraId="24677944" w14:textId="77777777" w:rsidR="00C56ECA" w:rsidRPr="00E649AC" w:rsidRDefault="00C56ECA" w:rsidP="00C56ECA">
      <w:pPr>
        <w:autoSpaceDE w:val="0"/>
        <w:autoSpaceDN w:val="0"/>
        <w:adjustRightInd w:val="0"/>
        <w:ind w:firstLineChars="200" w:firstLine="640"/>
        <w:jc w:val="left"/>
        <w:rPr>
          <w:rFonts w:ascii="仿宋" w:eastAsia="仿宋" w:hAnsi="仿宋" w:cs="仿宋_gb2312"/>
          <w:kern w:val="0"/>
          <w:sz w:val="32"/>
          <w:szCs w:val="32"/>
        </w:rPr>
      </w:pPr>
      <w:r w:rsidRPr="00E649AC">
        <w:rPr>
          <w:rFonts w:ascii="仿宋" w:eastAsia="仿宋" w:hAnsi="仿宋" w:cs="仿宋_gb2312" w:hint="eastAsia"/>
          <w:kern w:val="0"/>
          <w:sz w:val="32"/>
          <w:szCs w:val="32"/>
        </w:rPr>
        <w:t>2、活动</w:t>
      </w:r>
      <w:r w:rsidRPr="00E649AC">
        <w:rPr>
          <w:rFonts w:ascii="仿宋" w:eastAsia="仿宋" w:hAnsi="仿宋" w:cs="仿宋_gb2312"/>
          <w:kern w:val="0"/>
          <w:sz w:val="32"/>
          <w:szCs w:val="32"/>
        </w:rPr>
        <w:t>正式邀请函（须注明论文被接收、并在</w:t>
      </w:r>
      <w:r w:rsidRPr="00E649AC">
        <w:rPr>
          <w:rFonts w:ascii="仿宋" w:eastAsia="仿宋" w:hAnsi="仿宋" w:cs="仿宋_gb2312" w:hint="eastAsia"/>
          <w:kern w:val="0"/>
          <w:sz w:val="32"/>
          <w:szCs w:val="32"/>
        </w:rPr>
        <w:t>活动</w:t>
      </w:r>
      <w:r w:rsidRPr="00E649AC">
        <w:rPr>
          <w:rFonts w:ascii="仿宋" w:eastAsia="仿宋" w:hAnsi="仿宋" w:cs="仿宋_gb2312"/>
          <w:kern w:val="0"/>
          <w:sz w:val="32"/>
          <w:szCs w:val="32"/>
        </w:rPr>
        <w:t>上做“专题发言”）；</w:t>
      </w:r>
    </w:p>
    <w:p w14:paraId="30A3F5A7" w14:textId="77777777" w:rsidR="00C56ECA" w:rsidRPr="00E649AC" w:rsidRDefault="00C56ECA" w:rsidP="00C56ECA">
      <w:pPr>
        <w:autoSpaceDE w:val="0"/>
        <w:autoSpaceDN w:val="0"/>
        <w:adjustRightInd w:val="0"/>
        <w:ind w:firstLineChars="200" w:firstLine="640"/>
        <w:jc w:val="left"/>
        <w:rPr>
          <w:rFonts w:ascii="仿宋" w:eastAsia="仿宋" w:hAnsi="仿宋" w:cs="仿宋_gb2312"/>
          <w:kern w:val="0"/>
          <w:sz w:val="32"/>
          <w:szCs w:val="32"/>
        </w:rPr>
      </w:pPr>
      <w:r w:rsidRPr="00E649AC">
        <w:rPr>
          <w:rFonts w:ascii="仿宋" w:eastAsia="仿宋" w:hAnsi="仿宋" w:cs="仿宋_gb2312" w:hint="eastAsia"/>
          <w:kern w:val="0"/>
          <w:sz w:val="32"/>
          <w:szCs w:val="32"/>
        </w:rPr>
        <w:t>3、</w:t>
      </w:r>
      <w:r w:rsidRPr="00E649AC">
        <w:rPr>
          <w:rFonts w:ascii="仿宋" w:eastAsia="仿宋" w:hAnsi="仿宋" w:cs="仿宋_gb2312"/>
          <w:kern w:val="0"/>
          <w:sz w:val="32"/>
          <w:szCs w:val="32"/>
        </w:rPr>
        <w:t>投稿论文的复印件；</w:t>
      </w:r>
    </w:p>
    <w:p w14:paraId="1D13DA3E" w14:textId="77777777" w:rsidR="00C56ECA" w:rsidRPr="00E649AC" w:rsidRDefault="00C56ECA" w:rsidP="00C56ECA">
      <w:pPr>
        <w:pStyle w:val="Default"/>
        <w:ind w:firstLineChars="200" w:firstLine="640"/>
        <w:rPr>
          <w:rFonts w:ascii="仿宋" w:eastAsia="仿宋" w:hAnsi="仿宋"/>
          <w:color w:val="auto"/>
          <w:sz w:val="32"/>
          <w:szCs w:val="32"/>
        </w:rPr>
      </w:pPr>
      <w:r w:rsidRPr="00E649AC">
        <w:rPr>
          <w:rFonts w:ascii="仿宋" w:eastAsia="仿宋" w:hAnsi="仿宋" w:hint="eastAsia"/>
          <w:color w:val="auto"/>
          <w:sz w:val="32"/>
          <w:szCs w:val="32"/>
        </w:rPr>
        <w:lastRenderedPageBreak/>
        <w:t>4、活动</w:t>
      </w:r>
      <w:r w:rsidRPr="00E649AC">
        <w:rPr>
          <w:rFonts w:ascii="仿宋" w:eastAsia="仿宋" w:hAnsi="仿宋"/>
          <w:color w:val="auto"/>
          <w:sz w:val="32"/>
          <w:szCs w:val="32"/>
        </w:rPr>
        <w:t>日程安排表。</w:t>
      </w:r>
    </w:p>
    <w:p w14:paraId="1DA83672" w14:textId="77777777" w:rsidR="00C56ECA" w:rsidRPr="00E649AC" w:rsidRDefault="00C56ECA" w:rsidP="00A66F90">
      <w:pPr>
        <w:pStyle w:val="Default"/>
        <w:ind w:firstLineChars="200" w:firstLine="640"/>
        <w:rPr>
          <w:rFonts w:ascii="仿宋" w:eastAsia="仿宋" w:hAnsi="仿宋"/>
          <w:color w:val="auto"/>
          <w:sz w:val="32"/>
          <w:szCs w:val="32"/>
        </w:rPr>
      </w:pPr>
      <w:r w:rsidRPr="00E649AC">
        <w:rPr>
          <w:rFonts w:ascii="楷体" w:eastAsia="楷体" w:hAnsi="楷体" w:hint="eastAsia"/>
          <w:color w:val="auto"/>
          <w:sz w:val="32"/>
          <w:szCs w:val="32"/>
        </w:rPr>
        <w:t>第</w:t>
      </w:r>
      <w:r w:rsidR="00A834E3" w:rsidRPr="00E649AC">
        <w:rPr>
          <w:rFonts w:ascii="楷体" w:eastAsia="楷体" w:hAnsi="楷体" w:hint="eastAsia"/>
          <w:color w:val="auto"/>
          <w:sz w:val="32"/>
          <w:szCs w:val="32"/>
        </w:rPr>
        <w:t>十</w:t>
      </w:r>
      <w:r w:rsidR="00073E2D" w:rsidRPr="00E649AC">
        <w:rPr>
          <w:rFonts w:ascii="楷体" w:eastAsia="楷体" w:hAnsi="楷体" w:hint="eastAsia"/>
          <w:color w:val="auto"/>
          <w:sz w:val="32"/>
          <w:szCs w:val="32"/>
        </w:rPr>
        <w:t>六</w:t>
      </w:r>
      <w:r w:rsidRPr="00E649AC">
        <w:rPr>
          <w:rFonts w:ascii="楷体" w:eastAsia="楷体" w:hAnsi="楷体" w:hint="eastAsia"/>
          <w:color w:val="auto"/>
          <w:sz w:val="32"/>
          <w:szCs w:val="32"/>
        </w:rPr>
        <w:t>条</w:t>
      </w:r>
      <w:r w:rsidRPr="00E649AC">
        <w:rPr>
          <w:rFonts w:ascii="仿宋" w:eastAsia="仿宋" w:hAnsi="仿宋" w:hint="eastAsia"/>
          <w:color w:val="auto"/>
          <w:sz w:val="32"/>
          <w:szCs w:val="32"/>
        </w:rPr>
        <w:t xml:space="preserve"> </w:t>
      </w:r>
      <w:r w:rsidR="00E358BB" w:rsidRPr="00E649AC">
        <w:rPr>
          <w:rFonts w:ascii="仿宋" w:eastAsia="仿宋" w:hAnsi="仿宋" w:hint="eastAsia"/>
          <w:color w:val="auto"/>
          <w:sz w:val="32"/>
          <w:szCs w:val="32"/>
        </w:rPr>
        <w:t>研究生参加学术活动</w:t>
      </w:r>
      <w:r w:rsidR="009E05E1" w:rsidRPr="00E649AC">
        <w:rPr>
          <w:rFonts w:ascii="仿宋" w:eastAsia="仿宋" w:hAnsi="仿宋" w:hint="eastAsia"/>
          <w:color w:val="auto"/>
          <w:sz w:val="32"/>
          <w:szCs w:val="32"/>
        </w:rPr>
        <w:t>的资助，</w:t>
      </w:r>
      <w:r w:rsidR="009540ED" w:rsidRPr="00E649AC">
        <w:rPr>
          <w:rFonts w:ascii="仿宋" w:eastAsia="仿宋" w:hAnsi="仿宋" w:hint="eastAsia"/>
          <w:color w:val="auto"/>
          <w:sz w:val="32"/>
          <w:szCs w:val="32"/>
        </w:rPr>
        <w:t>通过活动后经费报销的方式进行，研究生备好发票，研究生院负责审核并根据实际预算情况确定资助额度。</w:t>
      </w:r>
      <w:r w:rsidR="00A66F90" w:rsidRPr="00E649AC">
        <w:rPr>
          <w:rFonts w:ascii="仿宋" w:eastAsia="仿宋" w:hAnsi="仿宋" w:hint="eastAsia"/>
          <w:color w:val="auto"/>
          <w:sz w:val="32"/>
          <w:szCs w:val="32"/>
        </w:rPr>
        <w:t>具体发票</w:t>
      </w:r>
      <w:r w:rsidR="00A66F90" w:rsidRPr="00E649AC">
        <w:rPr>
          <w:rFonts w:ascii="仿宋" w:eastAsia="仿宋" w:hAnsi="仿宋"/>
          <w:color w:val="auto"/>
          <w:sz w:val="32"/>
          <w:szCs w:val="32"/>
        </w:rPr>
        <w:t>报销要求</w:t>
      </w:r>
      <w:r w:rsidR="00E358BB" w:rsidRPr="00E649AC">
        <w:rPr>
          <w:rFonts w:ascii="仿宋" w:eastAsia="仿宋" w:hAnsi="仿宋" w:hint="eastAsia"/>
          <w:color w:val="auto"/>
          <w:sz w:val="32"/>
          <w:szCs w:val="32"/>
        </w:rPr>
        <w:t>严格按照《上海对外经贸大学财务报销暂行规定》执行。</w:t>
      </w:r>
    </w:p>
    <w:p w14:paraId="593D768C" w14:textId="77777777" w:rsidR="00E358BB" w:rsidRPr="00E649AC" w:rsidRDefault="00E358BB" w:rsidP="00E358BB">
      <w:pPr>
        <w:pStyle w:val="Default"/>
        <w:jc w:val="center"/>
        <w:rPr>
          <w:rFonts w:ascii="黑体" w:eastAsia="黑体" w:hAnsi="黑体"/>
          <w:color w:val="auto"/>
          <w:sz w:val="32"/>
          <w:szCs w:val="32"/>
        </w:rPr>
      </w:pPr>
      <w:r w:rsidRPr="00E649AC">
        <w:rPr>
          <w:rFonts w:ascii="黑体" w:eastAsia="黑体" w:hAnsi="黑体" w:hint="eastAsia"/>
          <w:color w:val="auto"/>
          <w:sz w:val="32"/>
          <w:szCs w:val="32"/>
        </w:rPr>
        <w:t>第四章 其他</w:t>
      </w:r>
    </w:p>
    <w:p w14:paraId="25F9CF79" w14:textId="77777777" w:rsidR="00E358BB" w:rsidRPr="00E649AC" w:rsidRDefault="00E358BB" w:rsidP="00BD0A32">
      <w:pPr>
        <w:pStyle w:val="Default"/>
        <w:ind w:firstLine="660"/>
        <w:rPr>
          <w:rFonts w:ascii="仿宋" w:eastAsia="仿宋" w:hAnsi="仿宋"/>
          <w:b/>
          <w:color w:val="auto"/>
          <w:sz w:val="32"/>
          <w:szCs w:val="32"/>
        </w:rPr>
      </w:pPr>
      <w:r w:rsidRPr="00E649AC">
        <w:rPr>
          <w:rFonts w:ascii="楷体" w:eastAsia="楷体" w:hAnsi="楷体" w:hint="eastAsia"/>
          <w:color w:val="auto"/>
          <w:sz w:val="32"/>
          <w:szCs w:val="32"/>
        </w:rPr>
        <w:t>第</w:t>
      </w:r>
      <w:r w:rsidR="00073E2D" w:rsidRPr="00E649AC">
        <w:rPr>
          <w:rFonts w:ascii="楷体" w:eastAsia="楷体" w:hAnsi="楷体" w:hint="eastAsia"/>
          <w:color w:val="auto"/>
          <w:sz w:val="32"/>
          <w:szCs w:val="32"/>
        </w:rPr>
        <w:t>十七</w:t>
      </w:r>
      <w:r w:rsidRPr="00E649AC">
        <w:rPr>
          <w:rFonts w:ascii="楷体" w:eastAsia="楷体" w:hAnsi="楷体" w:hint="eastAsia"/>
          <w:color w:val="auto"/>
          <w:sz w:val="32"/>
          <w:szCs w:val="32"/>
        </w:rPr>
        <w:t>条</w:t>
      </w:r>
      <w:r w:rsidRPr="00E649AC">
        <w:rPr>
          <w:rFonts w:ascii="仿宋" w:eastAsia="仿宋" w:hAnsi="仿宋" w:hint="eastAsia"/>
          <w:b/>
          <w:color w:val="auto"/>
          <w:sz w:val="32"/>
          <w:szCs w:val="32"/>
        </w:rPr>
        <w:t xml:space="preserve"> </w:t>
      </w:r>
      <w:r w:rsidR="00BD0A32" w:rsidRPr="00E649AC">
        <w:rPr>
          <w:rFonts w:ascii="仿宋" w:eastAsia="仿宋" w:hAnsi="仿宋" w:hint="eastAsia"/>
          <w:color w:val="auto"/>
          <w:sz w:val="32"/>
          <w:szCs w:val="32"/>
        </w:rPr>
        <w:t>本办法由研究生院负责解释。</w:t>
      </w:r>
    </w:p>
    <w:p w14:paraId="7B991D09" w14:textId="77777777" w:rsidR="00115389" w:rsidRPr="00A66E22" w:rsidRDefault="00BD0A32" w:rsidP="00BD0A32">
      <w:pPr>
        <w:pStyle w:val="Default"/>
        <w:ind w:firstLine="660"/>
        <w:rPr>
          <w:rFonts w:ascii="仿宋" w:eastAsia="仿宋" w:hAnsi="仿宋"/>
          <w:color w:val="auto"/>
          <w:sz w:val="32"/>
          <w:szCs w:val="32"/>
        </w:rPr>
      </w:pPr>
      <w:r w:rsidRPr="00E649AC">
        <w:rPr>
          <w:rFonts w:ascii="楷体" w:eastAsia="楷体" w:hAnsi="楷体" w:hint="eastAsia"/>
          <w:color w:val="auto"/>
          <w:sz w:val="32"/>
          <w:szCs w:val="32"/>
        </w:rPr>
        <w:t>第</w:t>
      </w:r>
      <w:r w:rsidR="00073E2D" w:rsidRPr="00E649AC">
        <w:rPr>
          <w:rFonts w:ascii="楷体" w:eastAsia="楷体" w:hAnsi="楷体" w:hint="eastAsia"/>
          <w:color w:val="auto"/>
          <w:sz w:val="32"/>
          <w:szCs w:val="32"/>
        </w:rPr>
        <w:t>十八</w:t>
      </w:r>
      <w:r w:rsidRPr="00E649AC">
        <w:rPr>
          <w:rFonts w:ascii="楷体" w:eastAsia="楷体" w:hAnsi="楷体" w:hint="eastAsia"/>
          <w:color w:val="auto"/>
          <w:sz w:val="32"/>
          <w:szCs w:val="32"/>
        </w:rPr>
        <w:t xml:space="preserve">条 </w:t>
      </w:r>
      <w:r w:rsidRPr="00E649AC">
        <w:rPr>
          <w:rFonts w:ascii="仿宋" w:eastAsia="仿宋" w:hAnsi="仿宋" w:hint="eastAsia"/>
          <w:color w:val="auto"/>
          <w:sz w:val="32"/>
          <w:szCs w:val="32"/>
        </w:rPr>
        <w:t>本办法</w:t>
      </w:r>
      <w:r w:rsidR="009F1241" w:rsidRPr="00E649AC">
        <w:rPr>
          <w:rFonts w:ascii="仿宋" w:eastAsia="仿宋" w:hAnsi="仿宋" w:hint="eastAsia"/>
          <w:color w:val="auto"/>
          <w:sz w:val="32"/>
          <w:szCs w:val="32"/>
        </w:rPr>
        <w:t>经校长办公会议通过，自公布之日起实施。</w:t>
      </w:r>
      <w:r w:rsidRPr="00E649AC">
        <w:rPr>
          <w:rFonts w:ascii="仿宋" w:eastAsia="仿宋" w:hAnsi="仿宋" w:hint="eastAsia"/>
          <w:color w:val="auto"/>
          <w:sz w:val="32"/>
          <w:szCs w:val="32"/>
        </w:rPr>
        <w:t>原《上海对外经贸大学研究生创新能力培养专项资金实施办法》废止。</w:t>
      </w:r>
    </w:p>
    <w:sectPr w:rsidR="00115389" w:rsidRPr="00A66E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AD5CA" w14:textId="77777777" w:rsidR="00C277F8" w:rsidRDefault="00C277F8" w:rsidP="00B07F12">
      <w:r>
        <w:separator/>
      </w:r>
    </w:p>
  </w:endnote>
  <w:endnote w:type="continuationSeparator" w:id="0">
    <w:p w14:paraId="5754BC61" w14:textId="77777777" w:rsidR="00C277F8" w:rsidRDefault="00C277F8" w:rsidP="00B07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宋体"/>
    <w:charset w:val="86"/>
    <w:family w:val="modern"/>
    <w:pitch w:val="fixed"/>
    <w:sig w:usb0="00000003" w:usb1="080E0000" w:usb2="00000010" w:usb3="00000000" w:csb0="00040001" w:csb1="00000000"/>
  </w:font>
  <w:font w:name="方正小标宋简体">
    <w:altName w:val="微软雅黑"/>
    <w:charset w:val="86"/>
    <w:family w:val="script"/>
    <w:pitch w:val="variable"/>
    <w:sig w:usb0="00000001"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E7091" w14:textId="77777777" w:rsidR="00C277F8" w:rsidRDefault="00C277F8" w:rsidP="00B07F12">
      <w:r>
        <w:separator/>
      </w:r>
    </w:p>
  </w:footnote>
  <w:footnote w:type="continuationSeparator" w:id="0">
    <w:p w14:paraId="67CBDFBA" w14:textId="77777777" w:rsidR="00C277F8" w:rsidRDefault="00C277F8" w:rsidP="00B07F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8CA"/>
    <w:rsid w:val="00052DB4"/>
    <w:rsid w:val="00073E2D"/>
    <w:rsid w:val="00083FD8"/>
    <w:rsid w:val="0009770A"/>
    <w:rsid w:val="000A00DB"/>
    <w:rsid w:val="00115389"/>
    <w:rsid w:val="00120186"/>
    <w:rsid w:val="00122C33"/>
    <w:rsid w:val="00125ED0"/>
    <w:rsid w:val="001967B6"/>
    <w:rsid w:val="001A77DB"/>
    <w:rsid w:val="001B2291"/>
    <w:rsid w:val="001C6B2C"/>
    <w:rsid w:val="001D57F9"/>
    <w:rsid w:val="00201AE6"/>
    <w:rsid w:val="00213CF5"/>
    <w:rsid w:val="00225451"/>
    <w:rsid w:val="0024156B"/>
    <w:rsid w:val="00243454"/>
    <w:rsid w:val="0027513E"/>
    <w:rsid w:val="002A0702"/>
    <w:rsid w:val="002A4435"/>
    <w:rsid w:val="002C51FE"/>
    <w:rsid w:val="002F7F7E"/>
    <w:rsid w:val="0030619B"/>
    <w:rsid w:val="00321980"/>
    <w:rsid w:val="00342D52"/>
    <w:rsid w:val="003623B0"/>
    <w:rsid w:val="00384FB5"/>
    <w:rsid w:val="00391EE1"/>
    <w:rsid w:val="003A1815"/>
    <w:rsid w:val="003A283A"/>
    <w:rsid w:val="003E6CFA"/>
    <w:rsid w:val="00404D03"/>
    <w:rsid w:val="004163EF"/>
    <w:rsid w:val="00470D74"/>
    <w:rsid w:val="0047572E"/>
    <w:rsid w:val="00476A0E"/>
    <w:rsid w:val="00483F05"/>
    <w:rsid w:val="004B5A41"/>
    <w:rsid w:val="004D12A0"/>
    <w:rsid w:val="0050496C"/>
    <w:rsid w:val="00516348"/>
    <w:rsid w:val="00526F4A"/>
    <w:rsid w:val="0055386B"/>
    <w:rsid w:val="00554671"/>
    <w:rsid w:val="0057690C"/>
    <w:rsid w:val="00583620"/>
    <w:rsid w:val="005B1DF6"/>
    <w:rsid w:val="005B52E0"/>
    <w:rsid w:val="005E5EE6"/>
    <w:rsid w:val="00614A6D"/>
    <w:rsid w:val="00624E12"/>
    <w:rsid w:val="00632230"/>
    <w:rsid w:val="00634C0A"/>
    <w:rsid w:val="00650214"/>
    <w:rsid w:val="00696C99"/>
    <w:rsid w:val="006A0F64"/>
    <w:rsid w:val="006B075E"/>
    <w:rsid w:val="006B482C"/>
    <w:rsid w:val="006B5CB3"/>
    <w:rsid w:val="006D5A2A"/>
    <w:rsid w:val="006F6A26"/>
    <w:rsid w:val="00731C95"/>
    <w:rsid w:val="007356C7"/>
    <w:rsid w:val="00745DBF"/>
    <w:rsid w:val="00762EE6"/>
    <w:rsid w:val="00763114"/>
    <w:rsid w:val="00787262"/>
    <w:rsid w:val="00790F8F"/>
    <w:rsid w:val="007930EE"/>
    <w:rsid w:val="007E33E3"/>
    <w:rsid w:val="007E5F96"/>
    <w:rsid w:val="008121BD"/>
    <w:rsid w:val="008265B4"/>
    <w:rsid w:val="0083743D"/>
    <w:rsid w:val="00890EF9"/>
    <w:rsid w:val="008A540F"/>
    <w:rsid w:val="008A5C95"/>
    <w:rsid w:val="008E37F1"/>
    <w:rsid w:val="008F1151"/>
    <w:rsid w:val="008F7FBA"/>
    <w:rsid w:val="0090335D"/>
    <w:rsid w:val="00921F57"/>
    <w:rsid w:val="0092694E"/>
    <w:rsid w:val="009469F9"/>
    <w:rsid w:val="009540ED"/>
    <w:rsid w:val="0098317E"/>
    <w:rsid w:val="0099649A"/>
    <w:rsid w:val="009A55DD"/>
    <w:rsid w:val="009B6041"/>
    <w:rsid w:val="009D4001"/>
    <w:rsid w:val="009D73F5"/>
    <w:rsid w:val="009E05E1"/>
    <w:rsid w:val="009F1241"/>
    <w:rsid w:val="009F41F1"/>
    <w:rsid w:val="00A152C3"/>
    <w:rsid w:val="00A36E0C"/>
    <w:rsid w:val="00A412AC"/>
    <w:rsid w:val="00A66E22"/>
    <w:rsid w:val="00A66F90"/>
    <w:rsid w:val="00A77367"/>
    <w:rsid w:val="00A805A0"/>
    <w:rsid w:val="00A834E3"/>
    <w:rsid w:val="00AB73C7"/>
    <w:rsid w:val="00B07F12"/>
    <w:rsid w:val="00B4344F"/>
    <w:rsid w:val="00B53DBA"/>
    <w:rsid w:val="00B5686C"/>
    <w:rsid w:val="00B859C9"/>
    <w:rsid w:val="00B97071"/>
    <w:rsid w:val="00BB3C6A"/>
    <w:rsid w:val="00BD0A32"/>
    <w:rsid w:val="00BE0957"/>
    <w:rsid w:val="00BE7D73"/>
    <w:rsid w:val="00C05F37"/>
    <w:rsid w:val="00C277F8"/>
    <w:rsid w:val="00C33311"/>
    <w:rsid w:val="00C465AF"/>
    <w:rsid w:val="00C546FF"/>
    <w:rsid w:val="00C56ECA"/>
    <w:rsid w:val="00C66B56"/>
    <w:rsid w:val="00C9092A"/>
    <w:rsid w:val="00CA2C80"/>
    <w:rsid w:val="00CE26E7"/>
    <w:rsid w:val="00CF02C8"/>
    <w:rsid w:val="00CF182D"/>
    <w:rsid w:val="00D15986"/>
    <w:rsid w:val="00D54CC1"/>
    <w:rsid w:val="00DA5956"/>
    <w:rsid w:val="00DC019D"/>
    <w:rsid w:val="00DC19ED"/>
    <w:rsid w:val="00DD60F5"/>
    <w:rsid w:val="00E0371D"/>
    <w:rsid w:val="00E358BB"/>
    <w:rsid w:val="00E648AE"/>
    <w:rsid w:val="00E649AC"/>
    <w:rsid w:val="00E67BB7"/>
    <w:rsid w:val="00E73608"/>
    <w:rsid w:val="00E94619"/>
    <w:rsid w:val="00EB2C96"/>
    <w:rsid w:val="00ED3220"/>
    <w:rsid w:val="00ED6E74"/>
    <w:rsid w:val="00EF08CA"/>
    <w:rsid w:val="00EF327D"/>
    <w:rsid w:val="00F05B5A"/>
    <w:rsid w:val="00F67E0B"/>
    <w:rsid w:val="00F91714"/>
    <w:rsid w:val="00F95604"/>
    <w:rsid w:val="00FA282B"/>
    <w:rsid w:val="00FA5C0B"/>
    <w:rsid w:val="00FB2E1C"/>
    <w:rsid w:val="00FB46B4"/>
    <w:rsid w:val="00FC2373"/>
    <w:rsid w:val="00FD745E"/>
    <w:rsid w:val="00FF2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D3BCD"/>
  <w15:docId w15:val="{78E18D56-F3D4-43EB-A156-63D499BF8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15389"/>
    <w:pPr>
      <w:widowControl w:val="0"/>
      <w:autoSpaceDE w:val="0"/>
      <w:autoSpaceDN w:val="0"/>
      <w:adjustRightInd w:val="0"/>
    </w:pPr>
    <w:rPr>
      <w:rFonts w:ascii="仿宋_gb2312" w:eastAsia="仿宋_gb2312" w:cs="仿宋_gb2312"/>
      <w:color w:val="000000"/>
      <w:kern w:val="0"/>
      <w:sz w:val="24"/>
      <w:szCs w:val="24"/>
    </w:rPr>
  </w:style>
  <w:style w:type="paragraph" w:styleId="a3">
    <w:name w:val="Balloon Text"/>
    <w:basedOn w:val="a"/>
    <w:link w:val="a4"/>
    <w:uiPriority w:val="99"/>
    <w:semiHidden/>
    <w:unhideWhenUsed/>
    <w:rsid w:val="006D5A2A"/>
    <w:rPr>
      <w:sz w:val="18"/>
      <w:szCs w:val="18"/>
    </w:rPr>
  </w:style>
  <w:style w:type="character" w:customStyle="1" w:styleId="a4">
    <w:name w:val="批注框文本 字符"/>
    <w:basedOn w:val="a0"/>
    <w:link w:val="a3"/>
    <w:uiPriority w:val="99"/>
    <w:semiHidden/>
    <w:rsid w:val="006D5A2A"/>
    <w:rPr>
      <w:sz w:val="18"/>
      <w:szCs w:val="18"/>
    </w:rPr>
  </w:style>
  <w:style w:type="paragraph" w:styleId="a5">
    <w:name w:val="header"/>
    <w:basedOn w:val="a"/>
    <w:link w:val="a6"/>
    <w:uiPriority w:val="99"/>
    <w:unhideWhenUsed/>
    <w:rsid w:val="00B07F1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07F12"/>
    <w:rPr>
      <w:sz w:val="18"/>
      <w:szCs w:val="18"/>
    </w:rPr>
  </w:style>
  <w:style w:type="paragraph" w:styleId="a7">
    <w:name w:val="footer"/>
    <w:basedOn w:val="a"/>
    <w:link w:val="a8"/>
    <w:uiPriority w:val="99"/>
    <w:unhideWhenUsed/>
    <w:rsid w:val="00B07F12"/>
    <w:pPr>
      <w:tabs>
        <w:tab w:val="center" w:pos="4153"/>
        <w:tab w:val="right" w:pos="8306"/>
      </w:tabs>
      <w:snapToGrid w:val="0"/>
      <w:jc w:val="left"/>
    </w:pPr>
    <w:rPr>
      <w:sz w:val="18"/>
      <w:szCs w:val="18"/>
    </w:rPr>
  </w:style>
  <w:style w:type="character" w:customStyle="1" w:styleId="a8">
    <w:name w:val="页脚 字符"/>
    <w:basedOn w:val="a0"/>
    <w:link w:val="a7"/>
    <w:uiPriority w:val="99"/>
    <w:rsid w:val="00B07F1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6</Pages>
  <Words>370</Words>
  <Characters>2110</Characters>
  <Application>Microsoft Office Word</Application>
  <DocSecurity>0</DocSecurity>
  <Lines>17</Lines>
  <Paragraphs>4</Paragraphs>
  <ScaleCrop>false</ScaleCrop>
  <Company>Lenovo</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赵健云</dc:creator>
  <cp:lastModifiedBy>mpacc</cp:lastModifiedBy>
  <cp:revision>6</cp:revision>
  <cp:lastPrinted>2017-09-15T02:07:00Z</cp:lastPrinted>
  <dcterms:created xsi:type="dcterms:W3CDTF">2017-12-22T07:51:00Z</dcterms:created>
  <dcterms:modified xsi:type="dcterms:W3CDTF">2024-04-03T08:17:00Z</dcterms:modified>
</cp:coreProperties>
</file>