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BFC" w:rsidRPr="009969B1" w:rsidRDefault="00534BFC" w:rsidP="00534BFC">
      <w:pPr>
        <w:jc w:val="center"/>
        <w:rPr>
          <w:rFonts w:ascii="Times New Roman" w:hAnsi="Times New Roman"/>
          <w:sz w:val="22"/>
          <w:szCs w:val="22"/>
        </w:rPr>
      </w:pPr>
    </w:p>
    <w:p w:rsidR="00534BFC" w:rsidRPr="009969B1" w:rsidRDefault="00782509" w:rsidP="00534BFC">
      <w:pPr>
        <w:jc w:val="center"/>
        <w:rPr>
          <w:rFonts w:ascii="Times New Roman" w:hAnsi="Times New Roman"/>
          <w:sz w:val="22"/>
          <w:szCs w:val="22"/>
        </w:rPr>
      </w:pPr>
      <w:r w:rsidRPr="009969B1">
        <w:rPr>
          <w:rFonts w:ascii="Times New Roman" w:hAnsi="Times New Roman"/>
          <w:sz w:val="22"/>
          <w:szCs w:val="22"/>
        </w:rPr>
        <w:t>Shanghai University of International Business and Economics</w:t>
      </w:r>
    </w:p>
    <w:p w:rsidR="00534BFC" w:rsidRDefault="00782509" w:rsidP="00534BFC">
      <w:pPr>
        <w:jc w:val="center"/>
        <w:rPr>
          <w:rFonts w:ascii="Times New Roman" w:hAnsi="Times New Roman"/>
          <w:sz w:val="22"/>
          <w:szCs w:val="22"/>
          <w:lang w:eastAsia="zh-CN"/>
        </w:rPr>
      </w:pPr>
      <w:r w:rsidRPr="009969B1">
        <w:rPr>
          <w:rFonts w:ascii="Times New Roman" w:hAnsi="Times New Roman"/>
          <w:sz w:val="22"/>
          <w:szCs w:val="22"/>
        </w:rPr>
        <w:t>School of Management</w:t>
      </w:r>
    </w:p>
    <w:p w:rsidR="00467641" w:rsidRDefault="00467641" w:rsidP="00534BFC">
      <w:pPr>
        <w:jc w:val="center"/>
        <w:rPr>
          <w:rFonts w:ascii="Times New Roman" w:hAnsi="Times New Roman"/>
          <w:sz w:val="22"/>
          <w:szCs w:val="22"/>
          <w:lang w:eastAsia="zh-CN"/>
        </w:rPr>
      </w:pPr>
      <w:r>
        <w:rPr>
          <w:rFonts w:ascii="Times New Roman" w:hAnsi="Times New Roman" w:hint="eastAsia"/>
          <w:sz w:val="22"/>
          <w:szCs w:val="22"/>
          <w:lang w:eastAsia="zh-CN"/>
        </w:rPr>
        <w:t>Key Lab of Data Science and Management Decision</w:t>
      </w:r>
    </w:p>
    <w:p w:rsidR="00E4343A" w:rsidRPr="009969B1" w:rsidRDefault="00467641" w:rsidP="00534BFC">
      <w:pPr>
        <w:jc w:val="center"/>
        <w:rPr>
          <w:rFonts w:ascii="Times New Roman" w:hAnsi="Times New Roman"/>
          <w:sz w:val="22"/>
          <w:szCs w:val="22"/>
          <w:lang w:eastAsia="zh-CN"/>
        </w:rPr>
      </w:pPr>
      <w:r w:rsidRPr="00277D6A">
        <w:rPr>
          <w:rFonts w:ascii="Times New Roman" w:hAnsi="Times New Roman"/>
          <w:color w:val="262626" w:themeColor="text1" w:themeTint="D9"/>
          <w:sz w:val="22"/>
          <w:szCs w:val="22"/>
        </w:rPr>
        <w:t>Research seminar</w:t>
      </w:r>
      <w:r>
        <w:rPr>
          <w:rFonts w:ascii="Times New Roman" w:hAnsi="Times New Roman" w:hint="eastAsia"/>
          <w:color w:val="262626" w:themeColor="text1" w:themeTint="D9"/>
          <w:sz w:val="22"/>
          <w:szCs w:val="22"/>
          <w:lang w:eastAsia="zh-CN"/>
        </w:rPr>
        <w:t xml:space="preserve"> Series</w:t>
      </w:r>
    </w:p>
    <w:p w:rsidR="00534BFC" w:rsidRDefault="00277D6A" w:rsidP="00534BFC">
      <w:pPr>
        <w:jc w:val="center"/>
        <w:rPr>
          <w:rFonts w:ascii="Times New Roman" w:hAnsi="Times New Roman"/>
          <w:sz w:val="22"/>
          <w:szCs w:val="22"/>
        </w:rPr>
      </w:pPr>
      <w:r>
        <w:rPr>
          <w:rFonts w:ascii="Times New Roman" w:hAnsi="Times New Roman" w:hint="eastAsia"/>
          <w:sz w:val="22"/>
          <w:szCs w:val="22"/>
          <w:lang w:eastAsia="zh-CN"/>
        </w:rPr>
        <w:t>主讲人：</w:t>
      </w:r>
      <w:r w:rsidR="00782509" w:rsidRPr="009969B1">
        <w:rPr>
          <w:rFonts w:ascii="Times New Roman" w:hAnsi="Times New Roman"/>
          <w:sz w:val="22"/>
          <w:szCs w:val="22"/>
        </w:rPr>
        <w:t xml:space="preserve"> Professor </w:t>
      </w:r>
      <w:r w:rsidR="003561CD">
        <w:rPr>
          <w:rFonts w:ascii="Times New Roman" w:hAnsi="Times New Roman"/>
          <w:sz w:val="22"/>
          <w:szCs w:val="22"/>
        </w:rPr>
        <w:t xml:space="preserve">Detmar Straub, Temple University </w:t>
      </w:r>
      <w:r w:rsidR="00BF5CF6">
        <w:rPr>
          <w:rFonts w:ascii="Times New Roman" w:hAnsi="Times New Roman"/>
          <w:sz w:val="22"/>
          <w:szCs w:val="22"/>
        </w:rPr>
        <w:t>(USA)</w:t>
      </w:r>
    </w:p>
    <w:p w:rsidR="00E4343A" w:rsidRDefault="00E4343A" w:rsidP="00534BFC">
      <w:pPr>
        <w:jc w:val="center"/>
        <w:rPr>
          <w:rFonts w:ascii="Times New Roman" w:hAnsi="Times New Roman"/>
          <w:sz w:val="22"/>
          <w:szCs w:val="22"/>
          <w:lang w:eastAsia="zh-CN"/>
        </w:rPr>
      </w:pPr>
      <w:r>
        <w:rPr>
          <w:rFonts w:ascii="Times New Roman" w:hAnsi="Times New Roman"/>
          <w:sz w:val="22"/>
          <w:szCs w:val="22"/>
        </w:rPr>
        <w:t>Former editor in chief, MISQ</w:t>
      </w:r>
    </w:p>
    <w:p w:rsidR="001B202A" w:rsidRPr="001B202A" w:rsidRDefault="00350B98" w:rsidP="00534BFC">
      <w:pPr>
        <w:jc w:val="center"/>
        <w:rPr>
          <w:rFonts w:ascii="Times New Roman" w:hAnsi="Times New Roman"/>
          <w:b/>
          <w:sz w:val="22"/>
          <w:szCs w:val="22"/>
          <w:lang w:eastAsia="zh-CN"/>
        </w:rPr>
      </w:pPr>
      <w:r w:rsidRPr="00D45F76">
        <w:rPr>
          <w:rFonts w:ascii="Times New Roman" w:hAnsi="Times New Roman"/>
          <w:b/>
          <w:sz w:val="22"/>
          <w:szCs w:val="22"/>
          <w:lang w:eastAsia="zh-CN"/>
        </w:rPr>
        <w:t>Detmar Straub</w:t>
      </w:r>
      <w:r w:rsidRPr="00D45F76">
        <w:rPr>
          <w:rFonts w:ascii="Times New Roman" w:hAnsi="Times New Roman" w:hint="eastAsia"/>
          <w:b/>
          <w:sz w:val="22"/>
          <w:szCs w:val="22"/>
          <w:lang w:eastAsia="zh-CN"/>
        </w:rPr>
        <w:t>教授</w:t>
      </w:r>
      <w:r>
        <w:rPr>
          <w:rFonts w:ascii="Times New Roman" w:hAnsi="Times New Roman" w:hint="eastAsia"/>
          <w:b/>
          <w:sz w:val="22"/>
          <w:szCs w:val="22"/>
          <w:lang w:eastAsia="zh-CN"/>
        </w:rPr>
        <w:t xml:space="preserve">   </w:t>
      </w:r>
      <w:r>
        <w:rPr>
          <w:rFonts w:ascii="Times New Roman" w:hAnsi="Times New Roman" w:hint="eastAsia"/>
          <w:b/>
          <w:sz w:val="22"/>
          <w:szCs w:val="22"/>
          <w:lang w:eastAsia="zh-CN"/>
        </w:rPr>
        <w:t>美国天普大学</w:t>
      </w:r>
      <w:r>
        <w:rPr>
          <w:rFonts w:ascii="Times New Roman" w:hAnsi="Times New Roman" w:hint="eastAsia"/>
          <w:b/>
          <w:sz w:val="22"/>
          <w:szCs w:val="22"/>
          <w:lang w:eastAsia="zh-CN"/>
        </w:rPr>
        <w:t>/</w:t>
      </w:r>
      <w:r w:rsidR="00D45F76">
        <w:rPr>
          <w:rFonts w:ascii="Times New Roman" w:hAnsi="Times New Roman" w:hint="eastAsia"/>
          <w:b/>
          <w:sz w:val="22"/>
          <w:szCs w:val="22"/>
          <w:lang w:eastAsia="zh-CN"/>
        </w:rPr>
        <w:t>MISQ</w:t>
      </w:r>
      <w:r w:rsidR="00D45F76">
        <w:rPr>
          <w:rFonts w:ascii="Times New Roman" w:hAnsi="Times New Roman" w:hint="eastAsia"/>
          <w:b/>
          <w:sz w:val="22"/>
          <w:szCs w:val="22"/>
          <w:lang w:eastAsia="zh-CN"/>
        </w:rPr>
        <w:t>前主编</w:t>
      </w:r>
    </w:p>
    <w:p w:rsidR="001B202A" w:rsidRPr="009969B1" w:rsidRDefault="001B202A" w:rsidP="00534BFC">
      <w:pPr>
        <w:jc w:val="center"/>
        <w:rPr>
          <w:rFonts w:ascii="Times New Roman" w:hAnsi="Times New Roman"/>
          <w:sz w:val="22"/>
          <w:szCs w:val="22"/>
        </w:rPr>
      </w:pPr>
    </w:p>
    <w:p w:rsidR="00534BFC" w:rsidRPr="009969B1" w:rsidRDefault="003561CD" w:rsidP="00534BFC">
      <w:pPr>
        <w:jc w:val="center"/>
        <w:rPr>
          <w:rFonts w:ascii="Times New Roman" w:hAnsi="Times New Roman"/>
          <w:sz w:val="22"/>
          <w:szCs w:val="22"/>
        </w:rPr>
      </w:pPr>
      <w:r>
        <w:rPr>
          <w:rFonts w:ascii="Times New Roman" w:hAnsi="Times New Roman"/>
          <w:sz w:val="22"/>
          <w:szCs w:val="22"/>
        </w:rPr>
        <w:t>April 17</w:t>
      </w:r>
      <w:r w:rsidR="00806D90">
        <w:rPr>
          <w:rFonts w:ascii="Times New Roman" w:hAnsi="Times New Roman"/>
          <w:sz w:val="22"/>
          <w:szCs w:val="22"/>
        </w:rPr>
        <w:t>th</w:t>
      </w:r>
      <w:r>
        <w:rPr>
          <w:rFonts w:ascii="Times New Roman" w:hAnsi="Times New Roman"/>
          <w:sz w:val="22"/>
          <w:szCs w:val="22"/>
        </w:rPr>
        <w:t xml:space="preserve"> to 21</w:t>
      </w:r>
      <w:r w:rsidR="00806D90">
        <w:rPr>
          <w:rFonts w:ascii="Times New Roman" w:hAnsi="Times New Roman"/>
          <w:sz w:val="22"/>
          <w:szCs w:val="22"/>
        </w:rPr>
        <w:t>st</w:t>
      </w:r>
      <w:r>
        <w:rPr>
          <w:rFonts w:ascii="Times New Roman" w:hAnsi="Times New Roman"/>
          <w:sz w:val="22"/>
          <w:szCs w:val="22"/>
        </w:rPr>
        <w:t>, 2017</w:t>
      </w:r>
    </w:p>
    <w:p w:rsidR="001B202A" w:rsidRPr="001B202A" w:rsidRDefault="008C2B3F" w:rsidP="001B202A">
      <w:pPr>
        <w:jc w:val="center"/>
        <w:rPr>
          <w:rFonts w:ascii="Times New Roman" w:hAnsi="Times New Roman"/>
          <w:sz w:val="22"/>
          <w:szCs w:val="22"/>
          <w:lang w:eastAsia="zh-CN"/>
        </w:rPr>
      </w:pPr>
      <w:r>
        <w:rPr>
          <w:rFonts w:ascii="Times New Roman" w:hAnsi="Times New Roman"/>
          <w:sz w:val="22"/>
          <w:szCs w:val="22"/>
        </w:rPr>
        <w:t>SCHEDULE</w:t>
      </w:r>
    </w:p>
    <w:p w:rsidR="00534BFC" w:rsidRPr="009969B1" w:rsidRDefault="00534BFC">
      <w:pPr>
        <w:rPr>
          <w:rFonts w:ascii="Times New Roman" w:hAnsi="Times New Roman"/>
          <w:sz w:val="22"/>
          <w:szCs w:val="22"/>
        </w:rPr>
      </w:pPr>
    </w:p>
    <w:tbl>
      <w:tblPr>
        <w:tblW w:w="10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tblPr>
      <w:tblGrid>
        <w:gridCol w:w="1570"/>
        <w:gridCol w:w="7371"/>
        <w:gridCol w:w="1417"/>
      </w:tblGrid>
      <w:tr w:rsidR="00534BFC" w:rsidRPr="00C54132" w:rsidTr="008C2B3F">
        <w:tc>
          <w:tcPr>
            <w:tcW w:w="1570" w:type="dxa"/>
            <w:shd w:val="clear" w:color="auto" w:fill="F3F3F3"/>
          </w:tcPr>
          <w:p w:rsidR="00534BFC" w:rsidRPr="00467641" w:rsidRDefault="00782509" w:rsidP="00534BFC">
            <w:pPr>
              <w:jc w:val="center"/>
              <w:rPr>
                <w:rFonts w:ascii="Times New Roman" w:hAnsi="Times New Roman"/>
                <w:b/>
                <w:sz w:val="22"/>
                <w:szCs w:val="22"/>
                <w:lang w:eastAsia="zh-CN"/>
              </w:rPr>
            </w:pPr>
            <w:r w:rsidRPr="00467641">
              <w:rPr>
                <w:rFonts w:ascii="Times New Roman" w:hAnsi="Times New Roman"/>
                <w:b/>
                <w:sz w:val="22"/>
                <w:szCs w:val="22"/>
              </w:rPr>
              <w:t>Schedule</w:t>
            </w:r>
          </w:p>
          <w:p w:rsidR="00534BFC" w:rsidRPr="00467641" w:rsidRDefault="00782509" w:rsidP="00534BFC">
            <w:pPr>
              <w:jc w:val="center"/>
              <w:rPr>
                <w:rFonts w:ascii="Times New Roman" w:hAnsi="Times New Roman"/>
                <w:b/>
                <w:sz w:val="22"/>
                <w:szCs w:val="22"/>
                <w:lang w:eastAsia="zh-CN"/>
              </w:rPr>
            </w:pPr>
            <w:r w:rsidRPr="00467641">
              <w:rPr>
                <w:rFonts w:ascii="Times New Roman" w:hAnsi="Times New Roman" w:hint="eastAsia"/>
                <w:b/>
                <w:sz w:val="22"/>
                <w:szCs w:val="22"/>
                <w:lang w:eastAsia="zh-CN"/>
              </w:rPr>
              <w:t>时间</w:t>
            </w:r>
          </w:p>
        </w:tc>
        <w:tc>
          <w:tcPr>
            <w:tcW w:w="7371" w:type="dxa"/>
            <w:shd w:val="clear" w:color="auto" w:fill="F3F3F3"/>
          </w:tcPr>
          <w:p w:rsidR="00534BFC" w:rsidRPr="00467641" w:rsidRDefault="00782509" w:rsidP="00534BFC">
            <w:pPr>
              <w:jc w:val="center"/>
              <w:rPr>
                <w:rFonts w:ascii="Times New Roman" w:hAnsi="Times New Roman"/>
                <w:b/>
                <w:sz w:val="22"/>
                <w:szCs w:val="22"/>
                <w:lang w:eastAsia="zh-CN"/>
              </w:rPr>
            </w:pPr>
            <w:r w:rsidRPr="00467641">
              <w:rPr>
                <w:rFonts w:ascii="Times New Roman" w:hAnsi="Times New Roman"/>
                <w:b/>
                <w:sz w:val="22"/>
                <w:szCs w:val="22"/>
              </w:rPr>
              <w:t>Event</w:t>
            </w:r>
          </w:p>
          <w:p w:rsidR="00534BFC" w:rsidRPr="00467641" w:rsidRDefault="00782509" w:rsidP="00534BFC">
            <w:pPr>
              <w:jc w:val="center"/>
              <w:rPr>
                <w:rFonts w:ascii="Times New Roman" w:hAnsi="Times New Roman"/>
                <w:b/>
                <w:sz w:val="22"/>
                <w:szCs w:val="22"/>
                <w:lang w:eastAsia="zh-CN"/>
              </w:rPr>
            </w:pPr>
            <w:r w:rsidRPr="00467641">
              <w:rPr>
                <w:rFonts w:ascii="Times New Roman" w:hAnsi="Times New Roman" w:hint="eastAsia"/>
                <w:b/>
                <w:sz w:val="22"/>
                <w:szCs w:val="22"/>
                <w:lang w:eastAsia="zh-CN"/>
              </w:rPr>
              <w:t>活动</w:t>
            </w:r>
          </w:p>
        </w:tc>
        <w:tc>
          <w:tcPr>
            <w:tcW w:w="1417" w:type="dxa"/>
            <w:shd w:val="clear" w:color="auto" w:fill="F3F3F3"/>
          </w:tcPr>
          <w:p w:rsidR="00534BFC" w:rsidRPr="00467641" w:rsidRDefault="00782509" w:rsidP="00534BFC">
            <w:pPr>
              <w:jc w:val="center"/>
              <w:rPr>
                <w:rFonts w:ascii="Times New Roman" w:hAnsi="Times New Roman"/>
                <w:b/>
                <w:sz w:val="22"/>
                <w:szCs w:val="22"/>
                <w:lang w:eastAsia="zh-CN"/>
              </w:rPr>
            </w:pPr>
            <w:r w:rsidRPr="00467641">
              <w:rPr>
                <w:rFonts w:ascii="Times New Roman" w:hAnsi="Times New Roman"/>
                <w:b/>
                <w:sz w:val="22"/>
                <w:szCs w:val="22"/>
              </w:rPr>
              <w:t>Location</w:t>
            </w:r>
          </w:p>
          <w:p w:rsidR="00534BFC" w:rsidRPr="00467641" w:rsidRDefault="00782509" w:rsidP="00534BFC">
            <w:pPr>
              <w:jc w:val="center"/>
              <w:rPr>
                <w:rFonts w:ascii="Times New Roman" w:hAnsi="Times New Roman"/>
                <w:b/>
                <w:sz w:val="22"/>
                <w:szCs w:val="22"/>
                <w:lang w:eastAsia="zh-CN"/>
              </w:rPr>
            </w:pPr>
            <w:r w:rsidRPr="00467641">
              <w:rPr>
                <w:rFonts w:ascii="Times New Roman" w:hAnsi="Times New Roman" w:hint="eastAsia"/>
                <w:b/>
                <w:sz w:val="22"/>
                <w:szCs w:val="22"/>
                <w:lang w:eastAsia="zh-CN"/>
              </w:rPr>
              <w:t>地点</w:t>
            </w:r>
          </w:p>
        </w:tc>
      </w:tr>
      <w:tr w:rsidR="00534BFC" w:rsidRPr="00C54132" w:rsidTr="008C2B3F">
        <w:tc>
          <w:tcPr>
            <w:tcW w:w="1570" w:type="dxa"/>
            <w:vAlign w:val="center"/>
          </w:tcPr>
          <w:p w:rsidR="00534BFC" w:rsidRPr="00277D6A" w:rsidRDefault="003561CD" w:rsidP="00534BFC">
            <w:pPr>
              <w:jc w:val="both"/>
              <w:rPr>
                <w:rFonts w:ascii="Times New Roman" w:hAnsi="Times New Roman"/>
                <w:color w:val="262626" w:themeColor="text1" w:themeTint="D9"/>
                <w:sz w:val="22"/>
                <w:szCs w:val="22"/>
              </w:rPr>
            </w:pPr>
            <w:r w:rsidRPr="00277D6A">
              <w:rPr>
                <w:rFonts w:ascii="Times New Roman" w:hAnsi="Times New Roman"/>
                <w:color w:val="262626" w:themeColor="text1" w:themeTint="D9"/>
                <w:sz w:val="22"/>
                <w:szCs w:val="22"/>
              </w:rPr>
              <w:t>Monday</w:t>
            </w:r>
            <w:r w:rsidR="00806D90" w:rsidRPr="00277D6A">
              <w:rPr>
                <w:rFonts w:ascii="Times New Roman" w:hAnsi="Times New Roman"/>
                <w:color w:val="262626" w:themeColor="text1" w:themeTint="D9"/>
                <w:sz w:val="22"/>
                <w:szCs w:val="22"/>
              </w:rPr>
              <w:t xml:space="preserve"> 17th</w:t>
            </w:r>
          </w:p>
          <w:p w:rsidR="00AB5025" w:rsidRPr="00277D6A" w:rsidRDefault="00AB5025" w:rsidP="00534BFC">
            <w:pPr>
              <w:jc w:val="both"/>
              <w:rPr>
                <w:rFonts w:ascii="Times New Roman" w:hAnsi="Times New Roman"/>
                <w:color w:val="262626" w:themeColor="text1" w:themeTint="D9"/>
                <w:sz w:val="22"/>
                <w:szCs w:val="22"/>
              </w:rPr>
            </w:pPr>
            <w:r w:rsidRPr="00277D6A">
              <w:rPr>
                <w:rFonts w:ascii="Times New Roman" w:hAnsi="Times New Roman"/>
                <w:color w:val="262626" w:themeColor="text1" w:themeTint="D9"/>
                <w:sz w:val="22"/>
                <w:szCs w:val="22"/>
              </w:rPr>
              <w:t>10 am - 12</w:t>
            </w:r>
          </w:p>
          <w:p w:rsidR="00AB5025" w:rsidRPr="00277D6A" w:rsidRDefault="00AB5025" w:rsidP="00534BFC">
            <w:pPr>
              <w:jc w:val="both"/>
              <w:rPr>
                <w:rFonts w:ascii="Times New Roman" w:hAnsi="Times New Roman"/>
                <w:color w:val="262626" w:themeColor="text1" w:themeTint="D9"/>
                <w:sz w:val="22"/>
                <w:szCs w:val="22"/>
                <w:vertAlign w:val="superscript"/>
              </w:rPr>
            </w:pPr>
            <w:r w:rsidRPr="00277D6A">
              <w:rPr>
                <w:rFonts w:ascii="Times New Roman" w:hAnsi="Times New Roman"/>
                <w:color w:val="262626" w:themeColor="text1" w:themeTint="D9"/>
                <w:sz w:val="22"/>
                <w:szCs w:val="22"/>
              </w:rPr>
              <w:t>1:30 to 4:30</w:t>
            </w:r>
          </w:p>
          <w:p w:rsidR="00534BFC" w:rsidRPr="00277D6A" w:rsidRDefault="00534BFC" w:rsidP="00534BFC">
            <w:pPr>
              <w:jc w:val="both"/>
              <w:rPr>
                <w:rFonts w:ascii="Times New Roman" w:hAnsi="Times New Roman"/>
                <w:color w:val="262626" w:themeColor="text1" w:themeTint="D9"/>
                <w:sz w:val="22"/>
                <w:szCs w:val="22"/>
                <w:lang w:eastAsia="zh-CN"/>
              </w:rPr>
            </w:pPr>
          </w:p>
        </w:tc>
        <w:tc>
          <w:tcPr>
            <w:tcW w:w="7371" w:type="dxa"/>
          </w:tcPr>
          <w:p w:rsidR="00534BFC" w:rsidRPr="00277D6A" w:rsidRDefault="00782509" w:rsidP="00534BFC">
            <w:pPr>
              <w:jc w:val="center"/>
              <w:rPr>
                <w:rFonts w:ascii="Times New Roman" w:hAnsi="Times New Roman"/>
                <w:color w:val="262626" w:themeColor="text1" w:themeTint="D9"/>
                <w:sz w:val="22"/>
                <w:szCs w:val="22"/>
              </w:rPr>
            </w:pPr>
            <w:r w:rsidRPr="00277D6A">
              <w:rPr>
                <w:rFonts w:ascii="Times New Roman" w:hAnsi="Times New Roman"/>
                <w:color w:val="262626" w:themeColor="text1" w:themeTint="D9"/>
                <w:sz w:val="22"/>
                <w:szCs w:val="22"/>
              </w:rPr>
              <w:t>Research seminar 1:</w:t>
            </w:r>
          </w:p>
          <w:p w:rsidR="00534BFC" w:rsidRPr="00277D6A" w:rsidRDefault="00534BFC" w:rsidP="00534BFC">
            <w:pPr>
              <w:jc w:val="center"/>
              <w:rPr>
                <w:rFonts w:ascii="Times New Roman" w:hAnsi="Times New Roman"/>
                <w:b/>
                <w:color w:val="262626" w:themeColor="text1" w:themeTint="D9"/>
                <w:sz w:val="22"/>
                <w:szCs w:val="22"/>
                <w:lang w:eastAsia="zh-CN"/>
              </w:rPr>
            </w:pPr>
            <w:r w:rsidRPr="00277D6A">
              <w:rPr>
                <w:rFonts w:ascii="Times New Roman" w:hAnsi="Times New Roman"/>
                <w:b/>
                <w:color w:val="262626" w:themeColor="text1" w:themeTint="D9"/>
                <w:sz w:val="22"/>
                <w:szCs w:val="22"/>
              </w:rPr>
              <w:t>SOCIAL CAPITAL</w:t>
            </w:r>
            <w:r w:rsidR="00405056" w:rsidRPr="00277D6A">
              <w:rPr>
                <w:rFonts w:ascii="Times New Roman" w:hAnsi="Times New Roman"/>
                <w:b/>
                <w:color w:val="262626" w:themeColor="text1" w:themeTint="D9"/>
                <w:sz w:val="22"/>
                <w:szCs w:val="22"/>
              </w:rPr>
              <w:t xml:space="preserve"> IN INFORMATION SYSTEMS</w:t>
            </w:r>
          </w:p>
          <w:p w:rsidR="004602A0" w:rsidRPr="00277D6A" w:rsidRDefault="004602A0" w:rsidP="00534BFC">
            <w:pPr>
              <w:jc w:val="center"/>
              <w:rPr>
                <w:rFonts w:ascii="Times New Roman" w:hAnsi="Times New Roman"/>
                <w:b/>
                <w:color w:val="262626" w:themeColor="text1" w:themeTint="D9"/>
                <w:sz w:val="22"/>
                <w:szCs w:val="22"/>
                <w:lang w:eastAsia="zh-CN"/>
              </w:rPr>
            </w:pPr>
            <w:r w:rsidRPr="00277D6A">
              <w:rPr>
                <w:rFonts w:ascii="Times New Roman" w:hAnsi="Times New Roman" w:hint="eastAsia"/>
                <w:b/>
                <w:color w:val="262626" w:themeColor="text1" w:themeTint="D9"/>
                <w:sz w:val="22"/>
                <w:szCs w:val="22"/>
                <w:lang w:eastAsia="zh-CN"/>
              </w:rPr>
              <w:t>信息系统中的社会资本</w:t>
            </w:r>
          </w:p>
          <w:p w:rsidR="00AB5025" w:rsidRPr="00277D6A" w:rsidRDefault="00782509" w:rsidP="00534BFC">
            <w:pPr>
              <w:rPr>
                <w:rFonts w:ascii="Times New Roman" w:hAnsi="Times New Roman"/>
                <w:color w:val="262626" w:themeColor="text1" w:themeTint="D9"/>
                <w:sz w:val="22"/>
                <w:szCs w:val="22"/>
              </w:rPr>
            </w:pPr>
            <w:r w:rsidRPr="00277D6A">
              <w:rPr>
                <w:rFonts w:ascii="Times New Roman" w:hAnsi="Times New Roman"/>
                <w:color w:val="262626" w:themeColor="text1" w:themeTint="D9"/>
                <w:sz w:val="22"/>
                <w:szCs w:val="22"/>
              </w:rPr>
              <w:t xml:space="preserve">Presentation of professor </w:t>
            </w:r>
            <w:r w:rsidR="00E4343A" w:rsidRPr="00277D6A">
              <w:rPr>
                <w:rFonts w:ascii="Times New Roman" w:hAnsi="Times New Roman"/>
                <w:color w:val="262626" w:themeColor="text1" w:themeTint="D9"/>
                <w:sz w:val="22"/>
                <w:szCs w:val="22"/>
              </w:rPr>
              <w:t>Straub</w:t>
            </w:r>
          </w:p>
          <w:p w:rsidR="00534BFC" w:rsidRPr="00277D6A" w:rsidRDefault="00782509" w:rsidP="00534BFC">
            <w:pPr>
              <w:rPr>
                <w:rFonts w:ascii="Times New Roman" w:hAnsi="Times New Roman"/>
                <w:color w:val="262626" w:themeColor="text1" w:themeTint="D9"/>
                <w:sz w:val="22"/>
                <w:szCs w:val="22"/>
              </w:rPr>
            </w:pPr>
            <w:r w:rsidRPr="00277D6A">
              <w:rPr>
                <w:rFonts w:ascii="Times New Roman" w:hAnsi="Times New Roman"/>
                <w:color w:val="262626" w:themeColor="text1" w:themeTint="D9"/>
                <w:sz w:val="22"/>
                <w:szCs w:val="22"/>
              </w:rPr>
              <w:t>Followed by a discussion of current SUIBE research projects</w:t>
            </w:r>
          </w:p>
          <w:p w:rsidR="00F435A8" w:rsidRPr="00277D6A" w:rsidRDefault="008410CD" w:rsidP="00F435A8">
            <w:pPr>
              <w:pStyle w:val="a4"/>
              <w:numPr>
                <w:ilvl w:val="0"/>
                <w:numId w:val="4"/>
              </w:numPr>
              <w:rPr>
                <w:rFonts w:ascii="Times New Roman" w:hAnsi="Times New Roman"/>
                <w:color w:val="262626" w:themeColor="text1" w:themeTint="D9"/>
                <w:sz w:val="22"/>
                <w:szCs w:val="22"/>
              </w:rPr>
            </w:pPr>
            <w:r w:rsidRPr="00277D6A">
              <w:rPr>
                <w:rFonts w:ascii="Times New Roman" w:hAnsi="Times New Roman"/>
                <w:color w:val="262626" w:themeColor="text1" w:themeTint="D9"/>
                <w:sz w:val="22"/>
                <w:szCs w:val="22"/>
              </w:rPr>
              <w:t>ISR manuscript: "</w:t>
            </w:r>
            <w:r w:rsidR="00641223" w:rsidRPr="00277D6A">
              <w:rPr>
                <w:rFonts w:ascii="Times New Roman" w:hAnsi="Times New Roman"/>
                <w:color w:val="262626" w:themeColor="text1" w:themeTint="D9"/>
                <w:sz w:val="22"/>
                <w:szCs w:val="22"/>
              </w:rPr>
              <w:t xml:space="preserve">IS implementation and </w:t>
            </w:r>
            <w:r w:rsidR="00F435A8" w:rsidRPr="00277D6A">
              <w:rPr>
                <w:rFonts w:ascii="Times New Roman" w:hAnsi="Times New Roman"/>
                <w:color w:val="262626" w:themeColor="text1" w:themeTint="D9"/>
                <w:sz w:val="22"/>
                <w:szCs w:val="22"/>
              </w:rPr>
              <w:t xml:space="preserve">Strategic moves in </w:t>
            </w:r>
            <w:r w:rsidR="00641223" w:rsidRPr="00277D6A">
              <w:rPr>
                <w:rFonts w:ascii="Times New Roman" w:hAnsi="Times New Roman"/>
                <w:color w:val="262626" w:themeColor="text1" w:themeTint="D9"/>
                <w:sz w:val="22"/>
                <w:szCs w:val="22"/>
              </w:rPr>
              <w:t>practice</w:t>
            </w:r>
            <w:r w:rsidRPr="00277D6A">
              <w:rPr>
                <w:rFonts w:ascii="Times New Roman" w:hAnsi="Times New Roman"/>
                <w:color w:val="262626" w:themeColor="text1" w:themeTint="D9"/>
                <w:sz w:val="22"/>
                <w:szCs w:val="22"/>
              </w:rPr>
              <w:t>"</w:t>
            </w:r>
          </w:p>
          <w:p w:rsidR="00F435A8" w:rsidRPr="00277D6A" w:rsidRDefault="00F435A8" w:rsidP="00F435A8">
            <w:pPr>
              <w:pStyle w:val="a4"/>
              <w:numPr>
                <w:ilvl w:val="0"/>
                <w:numId w:val="4"/>
              </w:numPr>
              <w:rPr>
                <w:rFonts w:ascii="Times New Roman" w:hAnsi="Times New Roman"/>
                <w:color w:val="262626" w:themeColor="text1" w:themeTint="D9"/>
                <w:sz w:val="22"/>
                <w:szCs w:val="22"/>
              </w:rPr>
            </w:pPr>
            <w:r w:rsidRPr="00277D6A">
              <w:rPr>
                <w:rFonts w:ascii="Times New Roman" w:hAnsi="Times New Roman"/>
                <w:color w:val="262626" w:themeColor="text1" w:themeTint="D9"/>
                <w:sz w:val="22"/>
                <w:szCs w:val="22"/>
              </w:rPr>
              <w:t xml:space="preserve">Social Capital in </w:t>
            </w:r>
            <w:r w:rsidR="00E707AA" w:rsidRPr="00277D6A">
              <w:rPr>
                <w:rFonts w:ascii="Times New Roman" w:eastAsia="宋体" w:hAnsi="Times New Roman" w:hint="eastAsia"/>
                <w:color w:val="262626" w:themeColor="text1" w:themeTint="D9"/>
                <w:sz w:val="22"/>
                <w:szCs w:val="22"/>
                <w:lang w:eastAsia="zh-CN"/>
              </w:rPr>
              <w:t xml:space="preserve">Enterprise </w:t>
            </w:r>
            <w:r w:rsidRPr="00277D6A">
              <w:rPr>
                <w:rFonts w:ascii="Times New Roman" w:hAnsi="Times New Roman"/>
                <w:color w:val="262626" w:themeColor="text1" w:themeTint="D9"/>
                <w:sz w:val="22"/>
                <w:szCs w:val="22"/>
              </w:rPr>
              <w:t>Social network</w:t>
            </w:r>
          </w:p>
        </w:tc>
        <w:tc>
          <w:tcPr>
            <w:tcW w:w="1417" w:type="dxa"/>
          </w:tcPr>
          <w:p w:rsidR="006E1B72" w:rsidRPr="00277D6A" w:rsidRDefault="006E1B72" w:rsidP="006E1B72">
            <w:pPr>
              <w:rPr>
                <w:rFonts w:ascii="Times New Roman" w:hAnsi="Times New Roman"/>
                <w:color w:val="262626" w:themeColor="text1" w:themeTint="D9"/>
                <w:sz w:val="22"/>
                <w:szCs w:val="22"/>
                <w:lang w:eastAsia="zh-CN"/>
              </w:rPr>
            </w:pPr>
            <w:r w:rsidRPr="00277D6A">
              <w:rPr>
                <w:rFonts w:ascii="Times New Roman" w:hAnsi="Times New Roman"/>
                <w:color w:val="262626" w:themeColor="text1" w:themeTint="D9"/>
                <w:sz w:val="22"/>
                <w:szCs w:val="22"/>
              </w:rPr>
              <w:t xml:space="preserve">Room </w:t>
            </w:r>
            <w:r w:rsidR="00D45F76">
              <w:rPr>
                <w:rFonts w:ascii="Times New Roman" w:hAnsi="Times New Roman" w:hint="eastAsia"/>
                <w:color w:val="262626" w:themeColor="text1" w:themeTint="D9"/>
                <w:sz w:val="22"/>
                <w:szCs w:val="22"/>
                <w:lang w:eastAsia="zh-CN"/>
              </w:rPr>
              <w:t>409</w:t>
            </w:r>
            <w:r w:rsidRPr="00277D6A">
              <w:rPr>
                <w:rFonts w:ascii="Times New Roman" w:hAnsi="Times New Roman"/>
                <w:color w:val="262626" w:themeColor="text1" w:themeTint="D9"/>
                <w:sz w:val="22"/>
                <w:szCs w:val="22"/>
              </w:rPr>
              <w:t xml:space="preserve"> info building</w:t>
            </w:r>
          </w:p>
          <w:p w:rsidR="006E1B72" w:rsidRPr="00277D6A" w:rsidRDefault="006E1B72" w:rsidP="00D45F76">
            <w:pPr>
              <w:rPr>
                <w:rFonts w:ascii="Times New Roman" w:hAnsi="Times New Roman"/>
                <w:color w:val="262626" w:themeColor="text1" w:themeTint="D9"/>
                <w:sz w:val="22"/>
                <w:szCs w:val="22"/>
                <w:lang w:eastAsia="zh-CN"/>
              </w:rPr>
            </w:pPr>
            <w:r w:rsidRPr="00277D6A">
              <w:rPr>
                <w:rFonts w:ascii="Times New Roman" w:hAnsi="Times New Roman" w:hint="eastAsia"/>
                <w:color w:val="262626" w:themeColor="text1" w:themeTint="D9"/>
                <w:sz w:val="22"/>
                <w:szCs w:val="22"/>
                <w:lang w:eastAsia="zh-CN"/>
              </w:rPr>
              <w:t>图文信息大楼</w:t>
            </w:r>
            <w:r w:rsidR="00D45F76">
              <w:rPr>
                <w:rFonts w:ascii="Times New Roman" w:hAnsi="Times New Roman" w:hint="eastAsia"/>
                <w:color w:val="262626" w:themeColor="text1" w:themeTint="D9"/>
                <w:sz w:val="22"/>
                <w:szCs w:val="22"/>
                <w:lang w:eastAsia="zh-CN"/>
              </w:rPr>
              <w:t>409</w:t>
            </w:r>
          </w:p>
        </w:tc>
      </w:tr>
      <w:tr w:rsidR="00806D90" w:rsidRPr="00C54132" w:rsidTr="008C2B3F">
        <w:tc>
          <w:tcPr>
            <w:tcW w:w="1570" w:type="dxa"/>
            <w:vAlign w:val="center"/>
          </w:tcPr>
          <w:p w:rsidR="00806D90" w:rsidRDefault="00806D90" w:rsidP="00534BFC">
            <w:pPr>
              <w:jc w:val="both"/>
              <w:rPr>
                <w:rFonts w:ascii="Times New Roman" w:hAnsi="Times New Roman"/>
                <w:sz w:val="22"/>
                <w:szCs w:val="22"/>
                <w:vertAlign w:val="superscript"/>
              </w:rPr>
            </w:pPr>
            <w:r>
              <w:rPr>
                <w:rFonts w:ascii="Times New Roman" w:hAnsi="Times New Roman"/>
                <w:sz w:val="22"/>
                <w:szCs w:val="22"/>
              </w:rPr>
              <w:t>Tuesday 18th</w:t>
            </w:r>
          </w:p>
          <w:p w:rsidR="00AB5025" w:rsidRDefault="00AB5025" w:rsidP="00AB5025">
            <w:pPr>
              <w:jc w:val="both"/>
              <w:rPr>
                <w:rFonts w:ascii="Times New Roman" w:hAnsi="Times New Roman"/>
                <w:sz w:val="22"/>
                <w:szCs w:val="22"/>
              </w:rPr>
            </w:pPr>
            <w:r>
              <w:rPr>
                <w:rFonts w:ascii="Times New Roman" w:hAnsi="Times New Roman"/>
                <w:sz w:val="22"/>
                <w:szCs w:val="22"/>
              </w:rPr>
              <w:t>10 am - 12</w:t>
            </w:r>
          </w:p>
          <w:p w:rsidR="00AB5025" w:rsidRPr="00C54132" w:rsidRDefault="00AB5025" w:rsidP="00AB5025">
            <w:pPr>
              <w:jc w:val="both"/>
              <w:rPr>
                <w:rFonts w:ascii="Times New Roman" w:hAnsi="Times New Roman"/>
                <w:sz w:val="22"/>
                <w:szCs w:val="22"/>
                <w:vertAlign w:val="superscript"/>
              </w:rPr>
            </w:pPr>
            <w:r>
              <w:rPr>
                <w:rFonts w:ascii="Times New Roman" w:hAnsi="Times New Roman"/>
                <w:sz w:val="22"/>
                <w:szCs w:val="22"/>
              </w:rPr>
              <w:t>1:30 to 4:30</w:t>
            </w:r>
          </w:p>
          <w:p w:rsidR="00AB5025" w:rsidRPr="00806D90" w:rsidRDefault="00AB5025" w:rsidP="00534BFC">
            <w:pPr>
              <w:jc w:val="both"/>
              <w:rPr>
                <w:rFonts w:ascii="Times New Roman" w:hAnsi="Times New Roman"/>
                <w:sz w:val="22"/>
                <w:szCs w:val="22"/>
                <w:vertAlign w:val="superscript"/>
              </w:rPr>
            </w:pPr>
          </w:p>
        </w:tc>
        <w:tc>
          <w:tcPr>
            <w:tcW w:w="7371" w:type="dxa"/>
          </w:tcPr>
          <w:p w:rsidR="00806D90" w:rsidRPr="00C54132" w:rsidRDefault="00806D90" w:rsidP="00534BFC">
            <w:pPr>
              <w:jc w:val="center"/>
              <w:rPr>
                <w:rFonts w:ascii="Times New Roman" w:hAnsi="Times New Roman"/>
                <w:sz w:val="22"/>
                <w:szCs w:val="22"/>
              </w:rPr>
            </w:pPr>
            <w:r w:rsidRPr="00C54132">
              <w:rPr>
                <w:rFonts w:ascii="Times New Roman" w:hAnsi="Times New Roman"/>
                <w:sz w:val="22"/>
                <w:szCs w:val="22"/>
              </w:rPr>
              <w:t>Research seminar 2:</w:t>
            </w:r>
          </w:p>
          <w:p w:rsidR="00534BFC" w:rsidRPr="00EF3836" w:rsidRDefault="00534BFC" w:rsidP="00534BFC">
            <w:pPr>
              <w:jc w:val="center"/>
              <w:rPr>
                <w:rFonts w:ascii="Times New Roman" w:hAnsi="Times New Roman"/>
                <w:b/>
                <w:sz w:val="22"/>
                <w:szCs w:val="22"/>
              </w:rPr>
            </w:pPr>
            <w:r w:rsidRPr="00EF3836">
              <w:rPr>
                <w:rFonts w:ascii="Times New Roman" w:hAnsi="Times New Roman"/>
                <w:b/>
                <w:sz w:val="22"/>
                <w:szCs w:val="22"/>
              </w:rPr>
              <w:t>PSYCHOLOGY</w:t>
            </w:r>
            <w:r w:rsidR="00EF3836">
              <w:rPr>
                <w:rFonts w:ascii="Times New Roman" w:hAnsi="Times New Roman"/>
                <w:b/>
                <w:sz w:val="22"/>
                <w:szCs w:val="22"/>
              </w:rPr>
              <w:t xml:space="preserve"> OF USE</w:t>
            </w:r>
          </w:p>
          <w:p w:rsidR="00534BFC" w:rsidRPr="00534BFC" w:rsidRDefault="00534BFC" w:rsidP="00534BFC">
            <w:pPr>
              <w:jc w:val="center"/>
              <w:rPr>
                <w:rFonts w:ascii="Times New Roman" w:hAnsi="Times New Roman"/>
                <w:b/>
                <w:i/>
                <w:sz w:val="22"/>
                <w:szCs w:val="22"/>
              </w:rPr>
            </w:pPr>
            <w:r w:rsidRPr="00534BFC">
              <w:rPr>
                <w:rFonts w:ascii="Times New Roman" w:hAnsi="Times New Roman"/>
                <w:b/>
                <w:i/>
                <w:sz w:val="22"/>
                <w:szCs w:val="22"/>
              </w:rPr>
              <w:t>The psychological origins of perceived usefulness and ease-of-use</w:t>
            </w:r>
          </w:p>
          <w:p w:rsidR="00534BFC" w:rsidRDefault="00534BFC" w:rsidP="00534BFC">
            <w:pPr>
              <w:jc w:val="center"/>
              <w:rPr>
                <w:rFonts w:ascii="Times New Roman" w:hAnsi="Times New Roman"/>
                <w:i/>
                <w:sz w:val="22"/>
                <w:szCs w:val="22"/>
                <w:lang w:eastAsia="zh-CN"/>
              </w:rPr>
            </w:pPr>
            <w:r w:rsidRPr="00B85DB5">
              <w:rPr>
                <w:rFonts w:ascii="Times New Roman" w:hAnsi="Times New Roman"/>
                <w:i/>
                <w:sz w:val="22"/>
                <w:szCs w:val="22"/>
              </w:rPr>
              <w:t>E Karahanna, DW Straub - Information &amp; management, 1999</w:t>
            </w:r>
          </w:p>
          <w:p w:rsidR="004602A0" w:rsidRPr="001B202A" w:rsidRDefault="001B202A" w:rsidP="00534BFC">
            <w:pPr>
              <w:jc w:val="center"/>
              <w:rPr>
                <w:rFonts w:ascii="Times New Roman" w:hAnsi="Times New Roman"/>
                <w:b/>
                <w:i/>
                <w:sz w:val="22"/>
                <w:szCs w:val="22"/>
              </w:rPr>
            </w:pPr>
            <w:r w:rsidRPr="001B202A">
              <w:rPr>
                <w:rFonts w:ascii="Times New Roman" w:hAnsi="Times New Roman" w:hint="eastAsia"/>
                <w:b/>
                <w:i/>
                <w:sz w:val="22"/>
                <w:szCs w:val="22"/>
              </w:rPr>
              <w:t>心理学应用——感知有用性和易用性的心理根源</w:t>
            </w:r>
          </w:p>
          <w:p w:rsidR="00806D90" w:rsidRPr="00C54132" w:rsidRDefault="00806D90" w:rsidP="00534BFC">
            <w:pPr>
              <w:rPr>
                <w:rFonts w:ascii="Times New Roman" w:hAnsi="Times New Roman"/>
                <w:sz w:val="22"/>
                <w:szCs w:val="22"/>
              </w:rPr>
            </w:pPr>
            <w:r w:rsidRPr="00C54132">
              <w:rPr>
                <w:rFonts w:ascii="Times New Roman" w:hAnsi="Times New Roman"/>
                <w:sz w:val="22"/>
                <w:szCs w:val="22"/>
              </w:rPr>
              <w:t xml:space="preserve">Presentation of professor </w:t>
            </w:r>
            <w:r>
              <w:rPr>
                <w:rFonts w:ascii="Times New Roman" w:hAnsi="Times New Roman"/>
                <w:sz w:val="22"/>
                <w:szCs w:val="22"/>
              </w:rPr>
              <w:t>Straub</w:t>
            </w:r>
          </w:p>
          <w:p w:rsidR="00806D90" w:rsidRDefault="00806D90" w:rsidP="00534BFC">
            <w:pPr>
              <w:rPr>
                <w:rFonts w:ascii="Times New Roman" w:hAnsi="Times New Roman"/>
                <w:sz w:val="22"/>
                <w:szCs w:val="22"/>
              </w:rPr>
            </w:pPr>
            <w:r w:rsidRPr="00C54132">
              <w:rPr>
                <w:rFonts w:ascii="Times New Roman" w:hAnsi="Times New Roman"/>
                <w:sz w:val="22"/>
                <w:szCs w:val="22"/>
              </w:rPr>
              <w:t>Followed by a discussion of current SUIBE research projects</w:t>
            </w:r>
          </w:p>
          <w:p w:rsidR="00F435A8" w:rsidRPr="00641223" w:rsidRDefault="00F435A8" w:rsidP="00F435A8">
            <w:pPr>
              <w:pStyle w:val="a4"/>
              <w:numPr>
                <w:ilvl w:val="0"/>
                <w:numId w:val="5"/>
              </w:numPr>
              <w:rPr>
                <w:rFonts w:ascii="Times New Roman" w:hAnsi="Times New Roman"/>
                <w:sz w:val="22"/>
                <w:szCs w:val="22"/>
              </w:rPr>
            </w:pPr>
            <w:r w:rsidRPr="00F435A8">
              <w:rPr>
                <w:rFonts w:ascii="Times New Roman" w:hAnsi="Times New Roman"/>
                <w:sz w:val="22"/>
                <w:szCs w:val="22"/>
              </w:rPr>
              <w:t>MISQ manuscript</w:t>
            </w:r>
            <w:r w:rsidR="008410CD">
              <w:rPr>
                <w:rFonts w:ascii="Times New Roman" w:hAnsi="Times New Roman"/>
                <w:sz w:val="22"/>
                <w:szCs w:val="22"/>
              </w:rPr>
              <w:t>: "</w:t>
            </w:r>
            <w:r w:rsidR="00641223" w:rsidRPr="00641223">
              <w:rPr>
                <w:rFonts w:ascii="Times New Roman" w:hAnsi="Times New Roman"/>
                <w:sz w:val="22"/>
                <w:szCs w:val="22"/>
              </w:rPr>
              <w:t>Social Media Use in Everyday Life</w:t>
            </w:r>
            <w:r w:rsidR="008410CD">
              <w:rPr>
                <w:rFonts w:ascii="Times New Roman" w:hAnsi="Times New Roman"/>
                <w:sz w:val="22"/>
                <w:szCs w:val="22"/>
              </w:rPr>
              <w:t>"</w:t>
            </w:r>
          </w:p>
          <w:p w:rsidR="00F435A8" w:rsidRPr="00641223" w:rsidRDefault="00F435A8" w:rsidP="00F435A8">
            <w:pPr>
              <w:pStyle w:val="a4"/>
              <w:numPr>
                <w:ilvl w:val="0"/>
                <w:numId w:val="5"/>
              </w:numPr>
              <w:rPr>
                <w:rFonts w:ascii="Times New Roman" w:hAnsi="Times New Roman"/>
                <w:sz w:val="22"/>
                <w:szCs w:val="22"/>
              </w:rPr>
            </w:pPr>
            <w:r w:rsidRPr="00F435A8">
              <w:rPr>
                <w:rFonts w:ascii="Times New Roman" w:hAnsi="Times New Roman"/>
                <w:sz w:val="22"/>
                <w:szCs w:val="22"/>
              </w:rPr>
              <w:t>college students questionnaires</w:t>
            </w:r>
            <w:r w:rsidR="00641223">
              <w:rPr>
                <w:rFonts w:ascii="Times New Roman" w:hAnsi="Times New Roman"/>
                <w:sz w:val="22"/>
                <w:szCs w:val="22"/>
              </w:rPr>
              <w:t xml:space="preserve"> on </w:t>
            </w:r>
            <w:r w:rsidR="00641223" w:rsidRPr="00641223">
              <w:rPr>
                <w:rFonts w:ascii="Times New Roman" w:hAnsi="Times New Roman"/>
                <w:sz w:val="22"/>
                <w:szCs w:val="22"/>
              </w:rPr>
              <w:t>Social Media Use in Everyday Life</w:t>
            </w:r>
          </w:p>
        </w:tc>
        <w:tc>
          <w:tcPr>
            <w:tcW w:w="1417" w:type="dxa"/>
          </w:tcPr>
          <w:p w:rsidR="006E1B72" w:rsidRDefault="006E1B72" w:rsidP="006E1B72">
            <w:pPr>
              <w:rPr>
                <w:rFonts w:ascii="Times New Roman" w:hAnsi="Times New Roman"/>
                <w:sz w:val="22"/>
                <w:szCs w:val="22"/>
                <w:lang w:eastAsia="zh-CN"/>
              </w:rPr>
            </w:pPr>
            <w:r w:rsidRPr="00C54132">
              <w:rPr>
                <w:rFonts w:ascii="Times New Roman" w:hAnsi="Times New Roman"/>
                <w:sz w:val="22"/>
                <w:szCs w:val="22"/>
              </w:rPr>
              <w:t xml:space="preserve">Room </w:t>
            </w:r>
            <w:r>
              <w:rPr>
                <w:rFonts w:ascii="Times New Roman" w:hAnsi="Times New Roman" w:hint="eastAsia"/>
                <w:sz w:val="22"/>
                <w:szCs w:val="22"/>
                <w:lang w:eastAsia="zh-CN"/>
              </w:rPr>
              <w:t>409</w:t>
            </w:r>
            <w:r w:rsidRPr="00C54132">
              <w:rPr>
                <w:rFonts w:ascii="Times New Roman" w:hAnsi="Times New Roman"/>
                <w:sz w:val="22"/>
                <w:szCs w:val="22"/>
              </w:rPr>
              <w:t xml:space="preserve"> info building</w:t>
            </w:r>
          </w:p>
          <w:p w:rsidR="00806D90" w:rsidRPr="00B729C4" w:rsidRDefault="006E1B72" w:rsidP="006E1B72">
            <w:pPr>
              <w:rPr>
                <w:rFonts w:ascii="Times New Roman" w:hAnsi="Times New Roman"/>
                <w:sz w:val="22"/>
                <w:szCs w:val="22"/>
                <w:lang w:eastAsia="zh-CN"/>
              </w:rPr>
            </w:pPr>
            <w:r>
              <w:rPr>
                <w:rFonts w:ascii="Times New Roman" w:hAnsi="Times New Roman" w:hint="eastAsia"/>
                <w:sz w:val="22"/>
                <w:szCs w:val="22"/>
                <w:lang w:eastAsia="zh-CN"/>
              </w:rPr>
              <w:t>图文信息大楼</w:t>
            </w:r>
            <w:r>
              <w:rPr>
                <w:rFonts w:ascii="Times New Roman" w:hAnsi="Times New Roman" w:hint="eastAsia"/>
                <w:sz w:val="22"/>
                <w:szCs w:val="22"/>
                <w:lang w:eastAsia="zh-CN"/>
              </w:rPr>
              <w:t>409</w:t>
            </w:r>
          </w:p>
        </w:tc>
      </w:tr>
      <w:tr w:rsidR="00806D90" w:rsidRPr="00C54132" w:rsidTr="008C2B3F">
        <w:tc>
          <w:tcPr>
            <w:tcW w:w="1570" w:type="dxa"/>
            <w:vAlign w:val="center"/>
          </w:tcPr>
          <w:p w:rsidR="00806D90" w:rsidRDefault="00806D90" w:rsidP="00534BFC">
            <w:pPr>
              <w:jc w:val="both"/>
              <w:rPr>
                <w:rFonts w:ascii="Times New Roman" w:hAnsi="Times New Roman"/>
                <w:sz w:val="22"/>
                <w:szCs w:val="22"/>
              </w:rPr>
            </w:pPr>
            <w:r>
              <w:rPr>
                <w:rFonts w:ascii="Times New Roman" w:hAnsi="Times New Roman"/>
                <w:sz w:val="22"/>
                <w:szCs w:val="22"/>
              </w:rPr>
              <w:t>Wednesday 19th</w:t>
            </w:r>
          </w:p>
          <w:p w:rsidR="00AB5025" w:rsidRDefault="00AB5025" w:rsidP="00AB5025">
            <w:pPr>
              <w:jc w:val="both"/>
              <w:rPr>
                <w:rFonts w:ascii="Times New Roman" w:hAnsi="Times New Roman"/>
                <w:sz w:val="22"/>
                <w:szCs w:val="22"/>
              </w:rPr>
            </w:pPr>
            <w:r>
              <w:rPr>
                <w:rFonts w:ascii="Times New Roman" w:hAnsi="Times New Roman"/>
                <w:sz w:val="22"/>
                <w:szCs w:val="22"/>
              </w:rPr>
              <w:t>10 am - 12</w:t>
            </w:r>
          </w:p>
          <w:p w:rsidR="00AB5025" w:rsidRPr="00C54132" w:rsidRDefault="00AB5025" w:rsidP="00AB5025">
            <w:pPr>
              <w:jc w:val="both"/>
              <w:rPr>
                <w:rFonts w:ascii="Times New Roman" w:hAnsi="Times New Roman"/>
                <w:sz w:val="22"/>
                <w:szCs w:val="22"/>
                <w:vertAlign w:val="superscript"/>
              </w:rPr>
            </w:pPr>
            <w:r>
              <w:rPr>
                <w:rFonts w:ascii="Times New Roman" w:hAnsi="Times New Roman"/>
                <w:sz w:val="22"/>
                <w:szCs w:val="22"/>
              </w:rPr>
              <w:t>1:30 to 4:30</w:t>
            </w:r>
          </w:p>
          <w:p w:rsidR="00AB5025" w:rsidRPr="00C54132" w:rsidRDefault="00AB5025" w:rsidP="00534BFC">
            <w:pPr>
              <w:jc w:val="both"/>
              <w:rPr>
                <w:rFonts w:ascii="Times New Roman" w:hAnsi="Times New Roman"/>
                <w:sz w:val="22"/>
                <w:szCs w:val="22"/>
                <w:vertAlign w:val="superscript"/>
              </w:rPr>
            </w:pPr>
          </w:p>
          <w:p w:rsidR="00806D90" w:rsidRPr="002B7338" w:rsidRDefault="00806D90" w:rsidP="00534BFC">
            <w:pPr>
              <w:jc w:val="both"/>
              <w:rPr>
                <w:rFonts w:ascii="Times New Roman" w:hAnsi="Times New Roman"/>
                <w:sz w:val="22"/>
                <w:szCs w:val="22"/>
                <w:lang w:eastAsia="zh-CN"/>
              </w:rPr>
            </w:pPr>
          </w:p>
        </w:tc>
        <w:tc>
          <w:tcPr>
            <w:tcW w:w="7371" w:type="dxa"/>
          </w:tcPr>
          <w:p w:rsidR="00806D90" w:rsidRDefault="00B85DB5" w:rsidP="00534BFC">
            <w:pPr>
              <w:jc w:val="center"/>
              <w:rPr>
                <w:rFonts w:ascii="Times New Roman" w:hAnsi="Times New Roman"/>
                <w:sz w:val="22"/>
                <w:szCs w:val="22"/>
              </w:rPr>
            </w:pPr>
            <w:r>
              <w:rPr>
                <w:rFonts w:ascii="Times New Roman" w:hAnsi="Times New Roman"/>
                <w:sz w:val="22"/>
                <w:szCs w:val="22"/>
              </w:rPr>
              <w:t>Research seminar 3</w:t>
            </w:r>
            <w:r w:rsidR="00806D90" w:rsidRPr="00C54132">
              <w:rPr>
                <w:rFonts w:ascii="Times New Roman" w:hAnsi="Times New Roman"/>
                <w:sz w:val="22"/>
                <w:szCs w:val="22"/>
              </w:rPr>
              <w:t>:</w:t>
            </w:r>
          </w:p>
          <w:p w:rsidR="00534BFC" w:rsidRPr="00534BFC" w:rsidRDefault="00534BFC" w:rsidP="00534BFC">
            <w:pPr>
              <w:jc w:val="center"/>
              <w:rPr>
                <w:rFonts w:ascii="Times New Roman" w:hAnsi="Times New Roman"/>
                <w:b/>
                <w:sz w:val="22"/>
                <w:szCs w:val="22"/>
              </w:rPr>
            </w:pPr>
            <w:r w:rsidRPr="00534BFC">
              <w:rPr>
                <w:rFonts w:ascii="Times New Roman" w:hAnsi="Times New Roman"/>
                <w:b/>
                <w:sz w:val="22"/>
                <w:szCs w:val="22"/>
              </w:rPr>
              <w:t>E-CULTURE</w:t>
            </w:r>
          </w:p>
          <w:p w:rsidR="008C2B3F" w:rsidRDefault="00534BFC" w:rsidP="00534BFC">
            <w:pPr>
              <w:jc w:val="center"/>
              <w:rPr>
                <w:rFonts w:ascii="Times New Roman" w:hAnsi="Times New Roman"/>
                <w:b/>
                <w:sz w:val="22"/>
                <w:szCs w:val="22"/>
              </w:rPr>
            </w:pPr>
            <w:r w:rsidRPr="00534BFC">
              <w:rPr>
                <w:rFonts w:ascii="Times New Roman" w:hAnsi="Times New Roman"/>
                <w:b/>
                <w:sz w:val="22"/>
                <w:szCs w:val="22"/>
              </w:rPr>
              <w:t xml:space="preserve">“Effective website design for experience-influenced environments: </w:t>
            </w:r>
          </w:p>
          <w:p w:rsidR="00534BFC" w:rsidRPr="00534BFC" w:rsidRDefault="00534BFC" w:rsidP="00534BFC">
            <w:pPr>
              <w:jc w:val="center"/>
              <w:rPr>
                <w:rFonts w:ascii="Times New Roman" w:hAnsi="Times New Roman"/>
                <w:b/>
                <w:sz w:val="22"/>
                <w:szCs w:val="22"/>
              </w:rPr>
            </w:pPr>
            <w:r w:rsidRPr="00534BFC">
              <w:rPr>
                <w:rFonts w:ascii="Times New Roman" w:hAnsi="Times New Roman"/>
                <w:b/>
                <w:sz w:val="22"/>
                <w:szCs w:val="22"/>
              </w:rPr>
              <w:t>The case of high culture museums</w:t>
            </w:r>
          </w:p>
          <w:p w:rsidR="00534BFC" w:rsidRDefault="00534BFC" w:rsidP="00534BFC">
            <w:pPr>
              <w:jc w:val="center"/>
              <w:rPr>
                <w:rFonts w:ascii="Times New Roman" w:hAnsi="Times New Roman"/>
                <w:i/>
                <w:sz w:val="22"/>
                <w:szCs w:val="22"/>
                <w:lang w:eastAsia="zh-CN"/>
              </w:rPr>
            </w:pPr>
            <w:r w:rsidRPr="00B85DB5">
              <w:rPr>
                <w:rFonts w:ascii="Times New Roman" w:hAnsi="Times New Roman"/>
                <w:i/>
                <w:sz w:val="22"/>
                <w:szCs w:val="22"/>
              </w:rPr>
              <w:t>J Pallud, DW Straub - Information &amp; Management, 2014</w:t>
            </w:r>
          </w:p>
          <w:p w:rsidR="001B202A" w:rsidRPr="001B202A" w:rsidRDefault="001B202A" w:rsidP="00534BFC">
            <w:pPr>
              <w:jc w:val="center"/>
              <w:rPr>
                <w:rFonts w:ascii="Times New Roman" w:hAnsi="Times New Roman"/>
                <w:b/>
                <w:i/>
                <w:sz w:val="22"/>
                <w:szCs w:val="22"/>
                <w:lang w:eastAsia="zh-CN"/>
              </w:rPr>
            </w:pPr>
            <w:r w:rsidRPr="001B202A">
              <w:rPr>
                <w:rFonts w:ascii="Times New Roman" w:hAnsi="Times New Roman" w:hint="eastAsia"/>
                <w:b/>
                <w:i/>
                <w:sz w:val="22"/>
                <w:szCs w:val="22"/>
              </w:rPr>
              <w:t>受体验影响环境下的有效网站设计</w:t>
            </w:r>
            <w:r>
              <w:rPr>
                <w:rFonts w:ascii="Times New Roman" w:hAnsi="Times New Roman" w:hint="eastAsia"/>
                <w:b/>
                <w:i/>
                <w:sz w:val="22"/>
                <w:szCs w:val="22"/>
                <w:lang w:eastAsia="zh-CN"/>
              </w:rPr>
              <w:t>：高雅博物馆的案例</w:t>
            </w:r>
          </w:p>
          <w:p w:rsidR="00806D90" w:rsidRPr="00C54132" w:rsidRDefault="00806D90" w:rsidP="00B85DB5">
            <w:pPr>
              <w:rPr>
                <w:rFonts w:ascii="Times New Roman" w:hAnsi="Times New Roman"/>
                <w:sz w:val="22"/>
                <w:szCs w:val="22"/>
              </w:rPr>
            </w:pPr>
            <w:r w:rsidRPr="00C54132">
              <w:rPr>
                <w:rFonts w:ascii="Times New Roman" w:hAnsi="Times New Roman"/>
                <w:sz w:val="22"/>
                <w:szCs w:val="22"/>
              </w:rPr>
              <w:t xml:space="preserve">Presentation of professor </w:t>
            </w:r>
            <w:r>
              <w:rPr>
                <w:rFonts w:ascii="Times New Roman" w:hAnsi="Times New Roman"/>
                <w:sz w:val="22"/>
                <w:szCs w:val="22"/>
              </w:rPr>
              <w:t>Straub</w:t>
            </w:r>
          </w:p>
          <w:p w:rsidR="00806D90" w:rsidRDefault="00806D90" w:rsidP="00B85DB5">
            <w:pPr>
              <w:rPr>
                <w:rFonts w:ascii="Times New Roman" w:hAnsi="Times New Roman"/>
                <w:sz w:val="22"/>
                <w:szCs w:val="22"/>
              </w:rPr>
            </w:pPr>
            <w:r w:rsidRPr="00C54132">
              <w:rPr>
                <w:rFonts w:ascii="Times New Roman" w:hAnsi="Times New Roman"/>
                <w:sz w:val="22"/>
                <w:szCs w:val="22"/>
              </w:rPr>
              <w:t>Followed by a discussion of current SUIBE research projects</w:t>
            </w:r>
          </w:p>
          <w:p w:rsidR="00F435A8" w:rsidRPr="00F435A8" w:rsidRDefault="00AB5025" w:rsidP="00641223">
            <w:pPr>
              <w:pStyle w:val="a4"/>
              <w:numPr>
                <w:ilvl w:val="0"/>
                <w:numId w:val="6"/>
              </w:numPr>
              <w:rPr>
                <w:rFonts w:ascii="Times New Roman" w:hAnsi="Times New Roman"/>
                <w:i/>
                <w:sz w:val="22"/>
                <w:szCs w:val="22"/>
              </w:rPr>
            </w:pPr>
            <w:r>
              <w:rPr>
                <w:rFonts w:ascii="Times New Roman" w:hAnsi="Times New Roman"/>
                <w:sz w:val="22"/>
                <w:szCs w:val="22"/>
              </w:rPr>
              <w:t xml:space="preserve">ESN versus PSN: </w:t>
            </w:r>
            <w:r w:rsidR="00641223">
              <w:rPr>
                <w:rFonts w:ascii="Times New Roman" w:hAnsi="Times New Roman"/>
                <w:sz w:val="22"/>
                <w:szCs w:val="22"/>
              </w:rPr>
              <w:t xml:space="preserve">the case of </w:t>
            </w:r>
            <w:r>
              <w:rPr>
                <w:rFonts w:ascii="Times New Roman" w:hAnsi="Times New Roman"/>
                <w:sz w:val="22"/>
                <w:szCs w:val="22"/>
              </w:rPr>
              <w:t>China Mobile</w:t>
            </w:r>
          </w:p>
        </w:tc>
        <w:tc>
          <w:tcPr>
            <w:tcW w:w="1417" w:type="dxa"/>
          </w:tcPr>
          <w:p w:rsidR="006E1B72" w:rsidRDefault="006E1B72" w:rsidP="006E1B72">
            <w:pPr>
              <w:rPr>
                <w:rFonts w:ascii="Times New Roman" w:hAnsi="Times New Roman"/>
                <w:sz w:val="22"/>
                <w:szCs w:val="22"/>
                <w:lang w:eastAsia="zh-CN"/>
              </w:rPr>
            </w:pPr>
            <w:r w:rsidRPr="00C54132">
              <w:rPr>
                <w:rFonts w:ascii="Times New Roman" w:hAnsi="Times New Roman"/>
                <w:sz w:val="22"/>
                <w:szCs w:val="22"/>
              </w:rPr>
              <w:t xml:space="preserve">Room </w:t>
            </w:r>
            <w:r>
              <w:rPr>
                <w:rFonts w:ascii="Times New Roman" w:hAnsi="Times New Roman" w:hint="eastAsia"/>
                <w:sz w:val="22"/>
                <w:szCs w:val="22"/>
                <w:lang w:eastAsia="zh-CN"/>
              </w:rPr>
              <w:t>409</w:t>
            </w:r>
            <w:r w:rsidRPr="00C54132">
              <w:rPr>
                <w:rFonts w:ascii="Times New Roman" w:hAnsi="Times New Roman"/>
                <w:sz w:val="22"/>
                <w:szCs w:val="22"/>
              </w:rPr>
              <w:t xml:space="preserve"> info building</w:t>
            </w:r>
          </w:p>
          <w:p w:rsidR="00806D90" w:rsidRPr="00B729C4" w:rsidRDefault="006E1B72" w:rsidP="006E1B72">
            <w:pPr>
              <w:rPr>
                <w:rFonts w:ascii="Times New Roman" w:hAnsi="Times New Roman"/>
                <w:sz w:val="22"/>
                <w:szCs w:val="22"/>
                <w:lang w:eastAsia="zh-CN"/>
              </w:rPr>
            </w:pPr>
            <w:r>
              <w:rPr>
                <w:rFonts w:ascii="Times New Roman" w:hAnsi="Times New Roman" w:hint="eastAsia"/>
                <w:sz w:val="22"/>
                <w:szCs w:val="22"/>
                <w:lang w:eastAsia="zh-CN"/>
              </w:rPr>
              <w:t>图文信息大楼</w:t>
            </w:r>
            <w:r>
              <w:rPr>
                <w:rFonts w:ascii="Times New Roman" w:hAnsi="Times New Roman" w:hint="eastAsia"/>
                <w:sz w:val="22"/>
                <w:szCs w:val="22"/>
                <w:lang w:eastAsia="zh-CN"/>
              </w:rPr>
              <w:t>409</w:t>
            </w:r>
          </w:p>
        </w:tc>
      </w:tr>
      <w:tr w:rsidR="00534BFC" w:rsidRPr="00C54132" w:rsidTr="008C2B3F">
        <w:tc>
          <w:tcPr>
            <w:tcW w:w="1570" w:type="dxa"/>
            <w:vAlign w:val="center"/>
          </w:tcPr>
          <w:p w:rsidR="00534BFC" w:rsidRDefault="00782509" w:rsidP="00534BFC">
            <w:pPr>
              <w:jc w:val="both"/>
              <w:rPr>
                <w:rFonts w:ascii="Times New Roman" w:hAnsi="Times New Roman"/>
                <w:sz w:val="22"/>
                <w:szCs w:val="22"/>
              </w:rPr>
            </w:pPr>
            <w:r w:rsidRPr="00C54132">
              <w:rPr>
                <w:rFonts w:ascii="Times New Roman" w:hAnsi="Times New Roman"/>
                <w:sz w:val="22"/>
                <w:szCs w:val="22"/>
              </w:rPr>
              <w:t>Thursday</w:t>
            </w:r>
            <w:r w:rsidR="00806D90">
              <w:rPr>
                <w:rFonts w:ascii="Times New Roman" w:hAnsi="Times New Roman"/>
                <w:sz w:val="22"/>
                <w:szCs w:val="22"/>
              </w:rPr>
              <w:t xml:space="preserve"> 20th</w:t>
            </w:r>
          </w:p>
          <w:p w:rsidR="00AB5025" w:rsidRPr="00C54132" w:rsidRDefault="00AB5025" w:rsidP="00AB5025">
            <w:pPr>
              <w:jc w:val="both"/>
              <w:rPr>
                <w:rFonts w:ascii="Times New Roman" w:hAnsi="Times New Roman"/>
                <w:sz w:val="22"/>
                <w:szCs w:val="22"/>
                <w:vertAlign w:val="superscript"/>
              </w:rPr>
            </w:pPr>
            <w:r>
              <w:rPr>
                <w:rFonts w:ascii="Times New Roman" w:hAnsi="Times New Roman"/>
                <w:sz w:val="22"/>
                <w:szCs w:val="22"/>
              </w:rPr>
              <w:t>1:30 to 4:30</w:t>
            </w:r>
          </w:p>
          <w:p w:rsidR="00AB5025" w:rsidRPr="00C54132" w:rsidRDefault="00AB5025" w:rsidP="00534BFC">
            <w:pPr>
              <w:jc w:val="both"/>
              <w:rPr>
                <w:rFonts w:ascii="Times New Roman" w:hAnsi="Times New Roman"/>
                <w:sz w:val="22"/>
                <w:szCs w:val="22"/>
                <w:vertAlign w:val="superscript"/>
              </w:rPr>
            </w:pPr>
          </w:p>
          <w:p w:rsidR="00534BFC" w:rsidRPr="002B7338" w:rsidRDefault="00534BFC" w:rsidP="00534BFC">
            <w:pPr>
              <w:jc w:val="both"/>
              <w:rPr>
                <w:rFonts w:ascii="Times New Roman" w:hAnsi="Times New Roman"/>
                <w:sz w:val="22"/>
                <w:szCs w:val="22"/>
                <w:lang w:eastAsia="zh-CN"/>
              </w:rPr>
            </w:pPr>
          </w:p>
        </w:tc>
        <w:tc>
          <w:tcPr>
            <w:tcW w:w="7371" w:type="dxa"/>
          </w:tcPr>
          <w:p w:rsidR="00534BFC" w:rsidRPr="00C54132" w:rsidRDefault="00B85DB5" w:rsidP="00534BFC">
            <w:pPr>
              <w:jc w:val="center"/>
              <w:rPr>
                <w:rFonts w:ascii="Times New Roman" w:hAnsi="Times New Roman"/>
                <w:sz w:val="22"/>
                <w:szCs w:val="22"/>
              </w:rPr>
            </w:pPr>
            <w:r>
              <w:rPr>
                <w:rFonts w:ascii="Times New Roman" w:hAnsi="Times New Roman"/>
                <w:sz w:val="22"/>
                <w:szCs w:val="22"/>
              </w:rPr>
              <w:t>Research seminar 4</w:t>
            </w:r>
            <w:r w:rsidR="00782509" w:rsidRPr="00C54132">
              <w:rPr>
                <w:rFonts w:ascii="Times New Roman" w:hAnsi="Times New Roman"/>
                <w:sz w:val="22"/>
                <w:szCs w:val="22"/>
              </w:rPr>
              <w:t>:</w:t>
            </w:r>
          </w:p>
          <w:p w:rsidR="00534BFC" w:rsidRDefault="00782509" w:rsidP="00B85DB5">
            <w:pPr>
              <w:jc w:val="center"/>
              <w:rPr>
                <w:rFonts w:ascii="Times New Roman" w:hAnsi="Times New Roman"/>
                <w:b/>
                <w:sz w:val="22"/>
                <w:szCs w:val="22"/>
                <w:lang w:eastAsia="zh-CN"/>
              </w:rPr>
            </w:pPr>
            <w:r w:rsidRPr="00B85DB5">
              <w:rPr>
                <w:rFonts w:ascii="Times New Roman" w:hAnsi="Times New Roman"/>
                <w:b/>
                <w:sz w:val="22"/>
                <w:szCs w:val="22"/>
              </w:rPr>
              <w:t>Presentation</w:t>
            </w:r>
            <w:r w:rsidR="001B202A">
              <w:rPr>
                <w:rFonts w:ascii="Times New Roman" w:hAnsi="Times New Roman" w:hint="eastAsia"/>
                <w:b/>
                <w:sz w:val="22"/>
                <w:szCs w:val="22"/>
                <w:lang w:eastAsia="zh-CN"/>
              </w:rPr>
              <w:t xml:space="preserve"> </w:t>
            </w:r>
            <w:r w:rsidRPr="00B85DB5">
              <w:rPr>
                <w:rFonts w:ascii="Times New Roman" w:hAnsi="Times New Roman"/>
                <w:b/>
                <w:sz w:val="22"/>
                <w:szCs w:val="22"/>
              </w:rPr>
              <w:t>of current SUIBE research projects</w:t>
            </w:r>
          </w:p>
          <w:p w:rsidR="001B202A" w:rsidRPr="00B85DB5" w:rsidRDefault="001B202A" w:rsidP="00B85DB5">
            <w:pPr>
              <w:jc w:val="center"/>
              <w:rPr>
                <w:rFonts w:ascii="Times New Roman" w:hAnsi="Times New Roman"/>
                <w:b/>
                <w:sz w:val="22"/>
                <w:szCs w:val="22"/>
                <w:lang w:eastAsia="zh-CN"/>
              </w:rPr>
            </w:pPr>
            <w:r>
              <w:rPr>
                <w:rFonts w:ascii="Times New Roman" w:hAnsi="Times New Roman" w:hint="eastAsia"/>
                <w:b/>
                <w:sz w:val="22"/>
                <w:szCs w:val="22"/>
                <w:lang w:eastAsia="zh-CN"/>
              </w:rPr>
              <w:t>SUIBE</w:t>
            </w:r>
            <w:r>
              <w:rPr>
                <w:rFonts w:ascii="Times New Roman" w:hAnsi="Times New Roman" w:hint="eastAsia"/>
                <w:b/>
                <w:sz w:val="22"/>
                <w:szCs w:val="22"/>
                <w:lang w:eastAsia="zh-CN"/>
              </w:rPr>
              <w:t>研究报告</w:t>
            </w:r>
          </w:p>
          <w:p w:rsidR="00B85DB5" w:rsidRDefault="00B85DB5" w:rsidP="00B85DB5">
            <w:pPr>
              <w:rPr>
                <w:rFonts w:ascii="Times New Roman" w:hAnsi="Times New Roman"/>
                <w:sz w:val="22"/>
                <w:szCs w:val="22"/>
              </w:rPr>
            </w:pPr>
            <w:r>
              <w:rPr>
                <w:rFonts w:ascii="Times New Roman" w:hAnsi="Times New Roman"/>
                <w:sz w:val="22"/>
                <w:szCs w:val="22"/>
              </w:rPr>
              <w:t>Chair: professor Straub</w:t>
            </w:r>
          </w:p>
          <w:p w:rsidR="00AB5025" w:rsidRPr="00AB5025" w:rsidRDefault="00AB5025" w:rsidP="00AB5025">
            <w:pPr>
              <w:pStyle w:val="a4"/>
              <w:numPr>
                <w:ilvl w:val="0"/>
                <w:numId w:val="6"/>
              </w:numPr>
              <w:rPr>
                <w:rFonts w:ascii="Times New Roman" w:hAnsi="Times New Roman"/>
                <w:sz w:val="22"/>
                <w:szCs w:val="22"/>
              </w:rPr>
            </w:pPr>
            <w:r w:rsidRPr="00AB5025">
              <w:rPr>
                <w:rFonts w:ascii="Times New Roman" w:hAnsi="Times New Roman"/>
                <w:sz w:val="22"/>
                <w:szCs w:val="22"/>
              </w:rPr>
              <w:t>Lab researchers</w:t>
            </w:r>
            <w:r w:rsidR="00641223">
              <w:rPr>
                <w:rFonts w:ascii="Times New Roman" w:hAnsi="Times New Roman"/>
                <w:sz w:val="22"/>
                <w:szCs w:val="22"/>
              </w:rPr>
              <w:t xml:space="preserve"> IS research projects presentations</w:t>
            </w:r>
          </w:p>
          <w:p w:rsidR="00AB5025" w:rsidRPr="00AB5025" w:rsidRDefault="008410CD" w:rsidP="00AB5025">
            <w:pPr>
              <w:pStyle w:val="a4"/>
              <w:numPr>
                <w:ilvl w:val="0"/>
                <w:numId w:val="6"/>
              </w:numPr>
              <w:rPr>
                <w:rFonts w:ascii="Times New Roman" w:hAnsi="Times New Roman"/>
                <w:sz w:val="22"/>
                <w:szCs w:val="22"/>
              </w:rPr>
            </w:pPr>
            <w:r>
              <w:rPr>
                <w:rFonts w:ascii="Times New Roman" w:hAnsi="Times New Roman"/>
                <w:sz w:val="22"/>
                <w:szCs w:val="22"/>
              </w:rPr>
              <w:t>S</w:t>
            </w:r>
            <w:r w:rsidR="00AB5025" w:rsidRPr="00AB5025">
              <w:rPr>
                <w:rFonts w:ascii="Times New Roman" w:hAnsi="Times New Roman"/>
                <w:sz w:val="22"/>
                <w:szCs w:val="22"/>
              </w:rPr>
              <w:t>tudents</w:t>
            </w:r>
            <w:r w:rsidR="00641223">
              <w:rPr>
                <w:rFonts w:ascii="Times New Roman" w:hAnsi="Times New Roman"/>
                <w:sz w:val="22"/>
                <w:szCs w:val="22"/>
              </w:rPr>
              <w:t xml:space="preserve"> presentations on Social Media </w:t>
            </w:r>
            <w:r>
              <w:rPr>
                <w:rFonts w:ascii="Times New Roman" w:hAnsi="Times New Roman"/>
                <w:sz w:val="22"/>
                <w:szCs w:val="22"/>
              </w:rPr>
              <w:t>research projects</w:t>
            </w:r>
            <w:bookmarkStart w:id="0" w:name="_GoBack"/>
            <w:bookmarkEnd w:id="0"/>
          </w:p>
        </w:tc>
        <w:tc>
          <w:tcPr>
            <w:tcW w:w="1417" w:type="dxa"/>
          </w:tcPr>
          <w:p w:rsidR="006E1B72" w:rsidRDefault="006E1B72" w:rsidP="006E1B72">
            <w:pPr>
              <w:rPr>
                <w:rFonts w:ascii="Times New Roman" w:hAnsi="Times New Roman"/>
                <w:sz w:val="22"/>
                <w:szCs w:val="22"/>
                <w:lang w:eastAsia="zh-CN"/>
              </w:rPr>
            </w:pPr>
            <w:r w:rsidRPr="00C54132">
              <w:rPr>
                <w:rFonts w:ascii="Times New Roman" w:hAnsi="Times New Roman"/>
                <w:sz w:val="22"/>
                <w:szCs w:val="22"/>
              </w:rPr>
              <w:t xml:space="preserve">Room </w:t>
            </w:r>
            <w:r>
              <w:rPr>
                <w:rFonts w:ascii="Times New Roman" w:hAnsi="Times New Roman" w:hint="eastAsia"/>
                <w:sz w:val="22"/>
                <w:szCs w:val="22"/>
                <w:lang w:eastAsia="zh-CN"/>
              </w:rPr>
              <w:t>409</w:t>
            </w:r>
            <w:r w:rsidRPr="00C54132">
              <w:rPr>
                <w:rFonts w:ascii="Times New Roman" w:hAnsi="Times New Roman"/>
                <w:sz w:val="22"/>
                <w:szCs w:val="22"/>
              </w:rPr>
              <w:t xml:space="preserve"> info building</w:t>
            </w:r>
          </w:p>
          <w:p w:rsidR="00534BFC" w:rsidRPr="00B729C4" w:rsidRDefault="006E1B72" w:rsidP="006E1B72">
            <w:pPr>
              <w:rPr>
                <w:rFonts w:ascii="Times New Roman" w:hAnsi="Times New Roman"/>
                <w:sz w:val="22"/>
                <w:szCs w:val="22"/>
                <w:lang w:eastAsia="zh-CN"/>
              </w:rPr>
            </w:pPr>
            <w:r>
              <w:rPr>
                <w:rFonts w:ascii="Times New Roman" w:hAnsi="Times New Roman" w:hint="eastAsia"/>
                <w:sz w:val="22"/>
                <w:szCs w:val="22"/>
                <w:lang w:eastAsia="zh-CN"/>
              </w:rPr>
              <w:t>图文信息大楼</w:t>
            </w:r>
            <w:r>
              <w:rPr>
                <w:rFonts w:ascii="Times New Roman" w:hAnsi="Times New Roman" w:hint="eastAsia"/>
                <w:sz w:val="22"/>
                <w:szCs w:val="22"/>
                <w:lang w:eastAsia="zh-CN"/>
              </w:rPr>
              <w:t>409</w:t>
            </w:r>
          </w:p>
        </w:tc>
      </w:tr>
      <w:tr w:rsidR="00534BFC" w:rsidRPr="00C54132" w:rsidTr="008C2B3F">
        <w:tc>
          <w:tcPr>
            <w:tcW w:w="1570" w:type="dxa"/>
            <w:vAlign w:val="center"/>
          </w:tcPr>
          <w:p w:rsidR="00534BFC" w:rsidRPr="00C54132" w:rsidRDefault="00782509" w:rsidP="00534BFC">
            <w:pPr>
              <w:jc w:val="both"/>
              <w:rPr>
                <w:rFonts w:ascii="Times New Roman" w:hAnsi="Times New Roman"/>
                <w:sz w:val="22"/>
                <w:szCs w:val="22"/>
              </w:rPr>
            </w:pPr>
            <w:r w:rsidRPr="00C54132">
              <w:rPr>
                <w:rFonts w:ascii="Times New Roman" w:hAnsi="Times New Roman"/>
                <w:sz w:val="22"/>
                <w:szCs w:val="22"/>
              </w:rPr>
              <w:t xml:space="preserve">Friday </w:t>
            </w:r>
            <w:r w:rsidR="00806D90">
              <w:rPr>
                <w:rFonts w:ascii="Times New Roman" w:hAnsi="Times New Roman"/>
                <w:sz w:val="22"/>
                <w:szCs w:val="22"/>
              </w:rPr>
              <w:t>21st</w:t>
            </w:r>
          </w:p>
          <w:p w:rsidR="00534BFC" w:rsidRDefault="00782509" w:rsidP="00534BFC">
            <w:pPr>
              <w:jc w:val="both"/>
              <w:rPr>
                <w:rFonts w:ascii="Times New Roman" w:hAnsi="Times New Roman"/>
                <w:sz w:val="22"/>
                <w:szCs w:val="22"/>
                <w:lang w:eastAsia="zh-CN"/>
              </w:rPr>
            </w:pPr>
            <w:r w:rsidRPr="00C54132">
              <w:rPr>
                <w:rFonts w:ascii="Times New Roman" w:hAnsi="Times New Roman"/>
                <w:sz w:val="22"/>
                <w:szCs w:val="22"/>
              </w:rPr>
              <w:t>1 pm to 3 pm</w:t>
            </w:r>
          </w:p>
          <w:p w:rsidR="00534BFC" w:rsidRPr="00B729C4" w:rsidRDefault="00534BFC" w:rsidP="00534BFC">
            <w:pPr>
              <w:jc w:val="both"/>
              <w:rPr>
                <w:rFonts w:ascii="Times New Roman" w:hAnsi="Times New Roman"/>
                <w:sz w:val="22"/>
                <w:szCs w:val="22"/>
                <w:lang w:eastAsia="zh-CN"/>
              </w:rPr>
            </w:pPr>
          </w:p>
        </w:tc>
        <w:tc>
          <w:tcPr>
            <w:tcW w:w="7371" w:type="dxa"/>
          </w:tcPr>
          <w:p w:rsidR="00534BFC" w:rsidRPr="00C54132" w:rsidRDefault="00B85DB5" w:rsidP="00534BFC">
            <w:pPr>
              <w:shd w:val="clear" w:color="auto" w:fill="FFFFFF"/>
              <w:jc w:val="center"/>
              <w:rPr>
                <w:rFonts w:ascii="Times New Roman" w:hAnsi="Times New Roman"/>
                <w:sz w:val="22"/>
                <w:szCs w:val="22"/>
              </w:rPr>
            </w:pPr>
            <w:r>
              <w:rPr>
                <w:rFonts w:ascii="Times New Roman" w:hAnsi="Times New Roman"/>
                <w:sz w:val="22"/>
                <w:szCs w:val="22"/>
              </w:rPr>
              <w:t>Research seminar 5</w:t>
            </w:r>
            <w:r w:rsidR="00782509" w:rsidRPr="00C54132">
              <w:rPr>
                <w:rFonts w:ascii="Times New Roman" w:hAnsi="Times New Roman"/>
                <w:sz w:val="22"/>
                <w:szCs w:val="22"/>
              </w:rPr>
              <w:t>:</w:t>
            </w:r>
          </w:p>
          <w:p w:rsidR="00534BFC" w:rsidRPr="00534BFC" w:rsidRDefault="00534BFC" w:rsidP="00534BFC">
            <w:pPr>
              <w:shd w:val="clear" w:color="auto" w:fill="FFFFFF"/>
              <w:jc w:val="center"/>
              <w:rPr>
                <w:rFonts w:ascii="Times New Roman" w:hAnsi="Times New Roman"/>
                <w:b/>
                <w:i/>
                <w:color w:val="000000"/>
                <w:sz w:val="22"/>
                <w:szCs w:val="22"/>
              </w:rPr>
            </w:pPr>
            <w:r w:rsidRPr="00534BFC">
              <w:rPr>
                <w:rFonts w:ascii="Times New Roman" w:hAnsi="Times New Roman"/>
                <w:b/>
                <w:i/>
                <w:color w:val="000000"/>
                <w:sz w:val="22"/>
                <w:szCs w:val="22"/>
              </w:rPr>
              <w:t xml:space="preserve">Editor's Comments: </w:t>
            </w:r>
            <w:r>
              <w:rPr>
                <w:rFonts w:ascii="Times New Roman" w:hAnsi="Times New Roman"/>
                <w:b/>
                <w:i/>
                <w:color w:val="000000"/>
                <w:sz w:val="22"/>
                <w:szCs w:val="22"/>
              </w:rPr>
              <w:t xml:space="preserve">2009 </w:t>
            </w:r>
            <w:r w:rsidRPr="00534BFC">
              <w:rPr>
                <w:rFonts w:ascii="Times New Roman" w:hAnsi="Times New Roman"/>
                <w:b/>
                <w:i/>
                <w:color w:val="000000"/>
                <w:sz w:val="22"/>
                <w:szCs w:val="22"/>
              </w:rPr>
              <w:t>Why top journals accept your paper</w:t>
            </w:r>
          </w:p>
          <w:p w:rsidR="00534BFC" w:rsidRDefault="00534BFC" w:rsidP="00534BFC">
            <w:pPr>
              <w:shd w:val="clear" w:color="auto" w:fill="FFFFFF"/>
              <w:jc w:val="center"/>
              <w:rPr>
                <w:rFonts w:ascii="Times New Roman" w:hAnsi="Times New Roman"/>
                <w:i/>
                <w:color w:val="000000"/>
                <w:sz w:val="22"/>
                <w:szCs w:val="22"/>
                <w:lang w:eastAsia="zh-CN"/>
              </w:rPr>
            </w:pPr>
            <w:r w:rsidRPr="00064C3F">
              <w:rPr>
                <w:rFonts w:ascii="Times New Roman" w:hAnsi="Times New Roman"/>
                <w:i/>
                <w:color w:val="000000"/>
                <w:sz w:val="22"/>
                <w:szCs w:val="22"/>
              </w:rPr>
              <w:t xml:space="preserve">DW Straub - MIS Quarterly, </w:t>
            </w:r>
          </w:p>
          <w:p w:rsidR="001B202A" w:rsidRPr="001B202A" w:rsidRDefault="001B202A" w:rsidP="00534BFC">
            <w:pPr>
              <w:shd w:val="clear" w:color="auto" w:fill="FFFFFF"/>
              <w:jc w:val="center"/>
              <w:rPr>
                <w:rFonts w:ascii="Times New Roman" w:hAnsi="Times New Roman"/>
                <w:b/>
                <w:i/>
                <w:color w:val="000000"/>
                <w:sz w:val="22"/>
                <w:szCs w:val="22"/>
              </w:rPr>
            </w:pPr>
            <w:r w:rsidRPr="001B202A">
              <w:rPr>
                <w:rFonts w:ascii="Times New Roman" w:hAnsi="Times New Roman" w:hint="eastAsia"/>
                <w:b/>
                <w:i/>
                <w:color w:val="000000"/>
                <w:sz w:val="22"/>
                <w:szCs w:val="22"/>
              </w:rPr>
              <w:t>编者按：为什么顶级期刊接受你的论文</w:t>
            </w:r>
          </w:p>
          <w:p w:rsidR="00064C3F" w:rsidRPr="00C54132" w:rsidRDefault="00064C3F" w:rsidP="00064C3F">
            <w:pPr>
              <w:rPr>
                <w:rFonts w:ascii="Times New Roman" w:hAnsi="Times New Roman"/>
                <w:sz w:val="22"/>
                <w:szCs w:val="22"/>
              </w:rPr>
            </w:pPr>
            <w:r w:rsidRPr="00C54132">
              <w:rPr>
                <w:rFonts w:ascii="Times New Roman" w:hAnsi="Times New Roman"/>
                <w:sz w:val="22"/>
                <w:szCs w:val="22"/>
              </w:rPr>
              <w:t xml:space="preserve">Presentation of professor </w:t>
            </w:r>
            <w:r>
              <w:rPr>
                <w:rFonts w:ascii="Times New Roman" w:hAnsi="Times New Roman"/>
                <w:sz w:val="22"/>
                <w:szCs w:val="22"/>
              </w:rPr>
              <w:t>Straub</w:t>
            </w:r>
          </w:p>
          <w:p w:rsidR="00064C3F" w:rsidRPr="00C211D4" w:rsidRDefault="00064C3F" w:rsidP="008410CD">
            <w:pPr>
              <w:shd w:val="clear" w:color="auto" w:fill="FFFFFF"/>
              <w:rPr>
                <w:rFonts w:ascii="Times New Roman" w:eastAsia="宋体" w:hAnsi="Times New Roman"/>
                <w:b/>
                <w:i/>
                <w:color w:val="000000"/>
                <w:sz w:val="22"/>
                <w:szCs w:val="22"/>
                <w:lang w:eastAsia="zh-CN"/>
              </w:rPr>
            </w:pPr>
            <w:r w:rsidRPr="00C54132">
              <w:rPr>
                <w:rFonts w:ascii="Times New Roman" w:hAnsi="Times New Roman"/>
                <w:sz w:val="22"/>
                <w:szCs w:val="22"/>
              </w:rPr>
              <w:t xml:space="preserve">Followed by a discussion </w:t>
            </w:r>
            <w:r w:rsidR="008410CD">
              <w:rPr>
                <w:rFonts w:ascii="Times New Roman" w:hAnsi="Times New Roman"/>
                <w:sz w:val="22"/>
                <w:szCs w:val="22"/>
              </w:rPr>
              <w:t>with</w:t>
            </w:r>
            <w:r w:rsidRPr="00C54132">
              <w:rPr>
                <w:rFonts w:ascii="Times New Roman" w:hAnsi="Times New Roman"/>
                <w:sz w:val="22"/>
                <w:szCs w:val="22"/>
              </w:rPr>
              <w:t xml:space="preserve"> SUIBE </w:t>
            </w:r>
            <w:r w:rsidR="008410CD">
              <w:rPr>
                <w:rFonts w:ascii="Times New Roman" w:hAnsi="Times New Roman"/>
                <w:sz w:val="22"/>
                <w:szCs w:val="22"/>
              </w:rPr>
              <w:t>Faculty</w:t>
            </w:r>
          </w:p>
        </w:tc>
        <w:tc>
          <w:tcPr>
            <w:tcW w:w="1417" w:type="dxa"/>
          </w:tcPr>
          <w:p w:rsidR="00534BFC" w:rsidRDefault="00782509" w:rsidP="00534BFC">
            <w:pPr>
              <w:rPr>
                <w:rFonts w:ascii="Times New Roman" w:hAnsi="Times New Roman"/>
                <w:sz w:val="22"/>
                <w:szCs w:val="22"/>
                <w:lang w:eastAsia="zh-CN"/>
              </w:rPr>
            </w:pPr>
            <w:r w:rsidRPr="00C54132">
              <w:rPr>
                <w:rFonts w:ascii="Times New Roman" w:hAnsi="Times New Roman"/>
                <w:sz w:val="22"/>
                <w:szCs w:val="22"/>
              </w:rPr>
              <w:t>Room 530 info building</w:t>
            </w:r>
          </w:p>
          <w:p w:rsidR="00534BFC" w:rsidRPr="00B729C4" w:rsidRDefault="006E1B72" w:rsidP="00534BFC">
            <w:pPr>
              <w:rPr>
                <w:rFonts w:ascii="Times New Roman" w:hAnsi="Times New Roman"/>
                <w:sz w:val="22"/>
                <w:szCs w:val="22"/>
                <w:lang w:eastAsia="zh-CN"/>
              </w:rPr>
            </w:pPr>
            <w:r>
              <w:rPr>
                <w:rFonts w:ascii="Times New Roman" w:hAnsi="Times New Roman" w:hint="eastAsia"/>
                <w:sz w:val="22"/>
                <w:szCs w:val="22"/>
                <w:lang w:eastAsia="zh-CN"/>
              </w:rPr>
              <w:t>图文信息大楼</w:t>
            </w:r>
            <w:r w:rsidR="00782509">
              <w:rPr>
                <w:rFonts w:ascii="Times New Roman" w:hAnsi="Times New Roman" w:hint="eastAsia"/>
                <w:sz w:val="22"/>
                <w:szCs w:val="22"/>
                <w:lang w:eastAsia="zh-CN"/>
              </w:rPr>
              <w:t>530</w:t>
            </w:r>
          </w:p>
        </w:tc>
      </w:tr>
    </w:tbl>
    <w:p w:rsidR="00534BFC" w:rsidRPr="009969B1" w:rsidRDefault="00534BFC">
      <w:pPr>
        <w:rPr>
          <w:rFonts w:ascii="Times New Roman" w:hAnsi="Times New Roman"/>
          <w:sz w:val="22"/>
          <w:szCs w:val="22"/>
        </w:rPr>
      </w:pPr>
    </w:p>
    <w:tbl>
      <w:tblPr>
        <w:tblW w:w="9918" w:type="dxa"/>
        <w:tblLayout w:type="fixed"/>
        <w:tblLook w:val="0000"/>
      </w:tblPr>
      <w:tblGrid>
        <w:gridCol w:w="5148"/>
        <w:gridCol w:w="4770"/>
      </w:tblGrid>
      <w:tr w:rsidR="00131399" w:rsidRPr="00131399" w:rsidTr="00F70D56">
        <w:trPr>
          <w:cantSplit/>
          <w:trHeight w:val="10261"/>
        </w:trPr>
        <w:tc>
          <w:tcPr>
            <w:tcW w:w="5148" w:type="dxa"/>
            <w:tcBorders>
              <w:top w:val="nil"/>
              <w:left w:val="nil"/>
              <w:bottom w:val="nil"/>
              <w:right w:val="nil"/>
            </w:tcBorders>
          </w:tcPr>
          <w:p w:rsidR="00131399" w:rsidRPr="00131399" w:rsidRDefault="00131399" w:rsidP="00F70D56">
            <w:pPr>
              <w:pStyle w:val="1"/>
              <w:jc w:val="both"/>
              <w:rPr>
                <w:rFonts w:ascii="Times New Roman" w:hAnsi="Times New Roman"/>
                <w:b w:val="0"/>
                <w:bCs w:val="0"/>
                <w:i w:val="0"/>
                <w:iCs w:val="0"/>
                <w:sz w:val="20"/>
                <w:szCs w:val="20"/>
              </w:rPr>
            </w:pPr>
            <w:bookmarkStart w:id="1" w:name="_Toc342234715"/>
            <w:r w:rsidRPr="00131399">
              <w:rPr>
                <w:rFonts w:ascii="Times New Roman" w:hAnsi="Times New Roman"/>
                <w:b w:val="0"/>
                <w:bCs w:val="0"/>
                <w:i w:val="0"/>
                <w:iCs w:val="0"/>
                <w:noProof/>
                <w:sz w:val="20"/>
                <w:szCs w:val="20"/>
                <w:lang w:eastAsia="zh-CN"/>
              </w:rPr>
              <w:lastRenderedPageBreak/>
              <w:drawing>
                <wp:inline distT="0" distB="0" distL="0" distR="0">
                  <wp:extent cx="2034143" cy="2333684"/>
                  <wp:effectExtent l="19050" t="0" r="4207" b="0"/>
                  <wp:docPr id="1" name="图片 1" descr="Det cropped Fox photo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t cropped Fox photo 2015"/>
                          <pic:cNvPicPr>
                            <a:picLocks noChangeAspect="1" noChangeArrowheads="1"/>
                          </pic:cNvPicPr>
                        </pic:nvPicPr>
                        <pic:blipFill>
                          <a:blip r:embed="rId7"/>
                          <a:srcRect/>
                          <a:stretch>
                            <a:fillRect/>
                          </a:stretch>
                        </pic:blipFill>
                        <pic:spPr bwMode="auto">
                          <a:xfrm>
                            <a:off x="0" y="0"/>
                            <a:ext cx="2038169" cy="2338303"/>
                          </a:xfrm>
                          <a:prstGeom prst="rect">
                            <a:avLst/>
                          </a:prstGeom>
                          <a:noFill/>
                          <a:ln w="9525">
                            <a:noFill/>
                            <a:miter lim="800000"/>
                            <a:headEnd/>
                            <a:tailEnd/>
                          </a:ln>
                        </pic:spPr>
                      </pic:pic>
                    </a:graphicData>
                  </a:graphic>
                </wp:inline>
              </w:drawing>
            </w:r>
          </w:p>
          <w:bookmarkEnd w:id="1"/>
          <w:p w:rsidR="00131399" w:rsidRPr="00131399" w:rsidRDefault="00131399" w:rsidP="00F70D56">
            <w:pPr>
              <w:pStyle w:val="1"/>
              <w:rPr>
                <w:rFonts w:ascii="Times New Roman" w:hAnsi="Times New Roman"/>
                <w:b w:val="0"/>
                <w:bCs w:val="0"/>
                <w:i w:val="0"/>
                <w:iCs w:val="0"/>
                <w:sz w:val="20"/>
                <w:szCs w:val="20"/>
              </w:rPr>
            </w:pPr>
          </w:p>
          <w:p w:rsidR="00131399" w:rsidRPr="00131399" w:rsidRDefault="00131399" w:rsidP="00131399">
            <w:pPr>
              <w:pStyle w:val="1"/>
              <w:jc w:val="both"/>
              <w:rPr>
                <w:rFonts w:ascii="Times New Roman" w:hAnsi="Times New Roman"/>
                <w:b w:val="0"/>
                <w:bCs w:val="0"/>
                <w:i w:val="0"/>
                <w:iCs w:val="0"/>
                <w:sz w:val="20"/>
                <w:szCs w:val="20"/>
              </w:rPr>
            </w:pPr>
            <w:r w:rsidRPr="00131399">
              <w:rPr>
                <w:rFonts w:ascii="Times New Roman" w:hAnsi="Times New Roman"/>
                <w:b w:val="0"/>
                <w:bCs w:val="0"/>
                <w:i w:val="0"/>
                <w:iCs w:val="0"/>
                <w:sz w:val="20"/>
                <w:szCs w:val="20"/>
              </w:rPr>
              <w:t xml:space="preserve">Detmar is Professor and IBIT Research Fellow at Temple University’s Fox School.  A Regents Professor Emeritus of the University System of Georgia and formerly holding a professorship in the CIS Dept. of the Robinson School of Business at Georgia State University, Detmar has conducted research in the areas of information security, e-Commerce, technological innovation, international IT studies, and business research methods.  He holds a DBA in MIS from Indiana and a Ph.D. in English from Penn State. </w:t>
            </w:r>
          </w:p>
          <w:p w:rsidR="00131399" w:rsidRPr="00131399" w:rsidRDefault="00131399" w:rsidP="00F70D56">
            <w:pPr>
              <w:pStyle w:val="1"/>
              <w:rPr>
                <w:rFonts w:ascii="Times New Roman" w:hAnsi="Times New Roman"/>
                <w:b w:val="0"/>
                <w:bCs w:val="0"/>
                <w:i w:val="0"/>
                <w:iCs w:val="0"/>
                <w:sz w:val="20"/>
                <w:szCs w:val="20"/>
              </w:rPr>
            </w:pPr>
          </w:p>
          <w:p w:rsidR="00131399" w:rsidRPr="00131399" w:rsidRDefault="00131399" w:rsidP="00F70D56">
            <w:pPr>
              <w:rPr>
                <w:rFonts w:ascii="Times New Roman" w:hAnsi="Times New Roman" w:cs="Times New Roman"/>
              </w:rPr>
            </w:pPr>
          </w:p>
          <w:p w:rsidR="00131399" w:rsidRPr="00131399" w:rsidRDefault="00131399" w:rsidP="00F70D56">
            <w:pPr>
              <w:rPr>
                <w:rFonts w:ascii="Times New Roman" w:hAnsi="Times New Roman" w:cs="Times New Roman"/>
              </w:rPr>
            </w:pPr>
          </w:p>
          <w:p w:rsidR="00131399" w:rsidRPr="00131399" w:rsidRDefault="00131399" w:rsidP="00F70D56">
            <w:pPr>
              <w:rPr>
                <w:rFonts w:ascii="Times New Roman" w:hAnsi="Times New Roman" w:cs="Times New Roman"/>
              </w:rPr>
            </w:pPr>
          </w:p>
        </w:tc>
        <w:tc>
          <w:tcPr>
            <w:tcW w:w="4770" w:type="dxa"/>
            <w:tcBorders>
              <w:top w:val="nil"/>
              <w:left w:val="nil"/>
              <w:bottom w:val="nil"/>
              <w:right w:val="nil"/>
            </w:tcBorders>
          </w:tcPr>
          <w:p w:rsidR="00131399" w:rsidRPr="00131399" w:rsidRDefault="00131399" w:rsidP="00F70D56">
            <w:pPr>
              <w:rPr>
                <w:rFonts w:ascii="Times New Roman" w:hAnsi="Times New Roman" w:cs="Times New Roman"/>
                <w:i/>
                <w:color w:val="000000"/>
              </w:rPr>
            </w:pPr>
            <w:r w:rsidRPr="00131399">
              <w:rPr>
                <w:rFonts w:ascii="Times New Roman" w:hAnsi="Times New Roman" w:cs="Times New Roman"/>
                <w:color w:val="000000"/>
              </w:rPr>
              <w:t>Detmar has over 200 publications, including books and papers in journals such as</w:t>
            </w:r>
            <w:r w:rsidRPr="00131399">
              <w:rPr>
                <w:rFonts w:ascii="Times New Roman" w:hAnsi="Times New Roman" w:cs="Times New Roman"/>
                <w:i/>
                <w:color w:val="000000"/>
              </w:rPr>
              <w:t xml:space="preserve"> MIS Quarterly, Management Science, Information Systems Research, Journal of MIS, Journal of AIS, Decision Sciences Journal, Organization Science, Communications of the ACM, Information &amp; Management, Communications of the AIS, Organizational Research Methods, IEEE Transactions on Engineering Management, DATA BASE, OMEGA, Academy of Management Executive, </w:t>
            </w:r>
            <w:r w:rsidRPr="00131399">
              <w:rPr>
                <w:rFonts w:ascii="Times New Roman" w:hAnsi="Times New Roman" w:cs="Times New Roman"/>
                <w:color w:val="000000"/>
              </w:rPr>
              <w:t xml:space="preserve">and </w:t>
            </w:r>
            <w:r w:rsidRPr="00131399">
              <w:rPr>
                <w:rFonts w:ascii="Times New Roman" w:hAnsi="Times New Roman" w:cs="Times New Roman"/>
                <w:i/>
                <w:color w:val="000000"/>
              </w:rPr>
              <w:t>Sloan Management Review.</w:t>
            </w:r>
          </w:p>
          <w:p w:rsidR="00131399" w:rsidRPr="00131399" w:rsidRDefault="00131399" w:rsidP="00F70D56">
            <w:pPr>
              <w:pStyle w:val="1"/>
              <w:rPr>
                <w:rFonts w:ascii="Times New Roman" w:hAnsi="Times New Roman"/>
                <w:b w:val="0"/>
                <w:i w:val="0"/>
                <w:color w:val="000000"/>
                <w:sz w:val="20"/>
                <w:szCs w:val="20"/>
              </w:rPr>
            </w:pPr>
          </w:p>
          <w:p w:rsidR="00131399" w:rsidRPr="00131399" w:rsidRDefault="00131399" w:rsidP="00131399">
            <w:pPr>
              <w:pStyle w:val="1"/>
              <w:jc w:val="both"/>
              <w:rPr>
                <w:rFonts w:ascii="Times New Roman" w:hAnsi="Times New Roman"/>
                <w:b w:val="0"/>
                <w:i w:val="0"/>
                <w:color w:val="000000"/>
                <w:sz w:val="20"/>
                <w:szCs w:val="20"/>
              </w:rPr>
            </w:pPr>
            <w:r w:rsidRPr="00131399">
              <w:rPr>
                <w:rFonts w:ascii="Times New Roman" w:hAnsi="Times New Roman"/>
                <w:b w:val="0"/>
                <w:i w:val="0"/>
                <w:color w:val="000000"/>
                <w:sz w:val="20"/>
                <w:szCs w:val="20"/>
              </w:rPr>
              <w:t xml:space="preserve">Detmar is a past Editor-in-Chief of </w:t>
            </w:r>
            <w:r w:rsidRPr="00131399">
              <w:rPr>
                <w:rFonts w:ascii="Times New Roman" w:hAnsi="Times New Roman"/>
                <w:b w:val="0"/>
                <w:color w:val="000000"/>
                <w:sz w:val="20"/>
                <w:szCs w:val="20"/>
              </w:rPr>
              <w:t>MIS Quarterly</w:t>
            </w:r>
            <w:r w:rsidRPr="00131399">
              <w:rPr>
                <w:rFonts w:ascii="Times New Roman" w:hAnsi="Times New Roman"/>
                <w:b w:val="0"/>
                <w:i w:val="0"/>
                <w:color w:val="000000"/>
                <w:sz w:val="20"/>
                <w:szCs w:val="20"/>
              </w:rPr>
              <w:t xml:space="preserve"> (2008-2012), a former Senior Editor for </w:t>
            </w:r>
            <w:r w:rsidRPr="00131399">
              <w:rPr>
                <w:rFonts w:ascii="Times New Roman" w:hAnsi="Times New Roman"/>
                <w:b w:val="0"/>
                <w:color w:val="000000"/>
                <w:sz w:val="20"/>
                <w:szCs w:val="20"/>
              </w:rPr>
              <w:t>Information Systems Research</w:t>
            </w:r>
            <w:r w:rsidRPr="00131399">
              <w:rPr>
                <w:rFonts w:ascii="Times New Roman" w:hAnsi="Times New Roman"/>
                <w:b w:val="0"/>
                <w:i w:val="0"/>
                <w:color w:val="000000"/>
                <w:sz w:val="20"/>
                <w:szCs w:val="20"/>
              </w:rPr>
              <w:t xml:space="preserve"> and </w:t>
            </w:r>
            <w:r w:rsidRPr="00131399">
              <w:rPr>
                <w:rFonts w:ascii="Times New Roman" w:hAnsi="Times New Roman"/>
                <w:b w:val="0"/>
                <w:color w:val="000000"/>
                <w:sz w:val="20"/>
                <w:szCs w:val="20"/>
              </w:rPr>
              <w:t>Journal of the AIS</w:t>
            </w:r>
            <w:r w:rsidRPr="00131399">
              <w:rPr>
                <w:rFonts w:ascii="Times New Roman" w:hAnsi="Times New Roman"/>
                <w:b w:val="0"/>
                <w:i w:val="0"/>
                <w:color w:val="000000"/>
                <w:sz w:val="20"/>
                <w:szCs w:val="20"/>
              </w:rPr>
              <w:t xml:space="preserve">, and Co-Editor of </w:t>
            </w:r>
            <w:r w:rsidRPr="00131399">
              <w:rPr>
                <w:rFonts w:ascii="Times New Roman" w:hAnsi="Times New Roman"/>
                <w:b w:val="0"/>
                <w:color w:val="000000"/>
                <w:sz w:val="20"/>
                <w:szCs w:val="20"/>
              </w:rPr>
              <w:t>DATA BASE for Advances in Information Systems</w:t>
            </w:r>
            <w:r w:rsidRPr="00131399">
              <w:rPr>
                <w:rFonts w:ascii="Times New Roman" w:hAnsi="Times New Roman"/>
                <w:b w:val="0"/>
                <w:i w:val="0"/>
                <w:color w:val="000000"/>
                <w:sz w:val="20"/>
                <w:szCs w:val="20"/>
              </w:rPr>
              <w:t xml:space="preserve">. He is presently an Associate Editor for the </w:t>
            </w:r>
            <w:r w:rsidRPr="00131399">
              <w:rPr>
                <w:rFonts w:ascii="Times New Roman" w:hAnsi="Times New Roman"/>
                <w:b w:val="0"/>
                <w:color w:val="000000"/>
                <w:sz w:val="20"/>
                <w:szCs w:val="20"/>
              </w:rPr>
              <w:t>Journal of International Management</w:t>
            </w:r>
            <w:r w:rsidRPr="00131399">
              <w:rPr>
                <w:rFonts w:ascii="Times New Roman" w:hAnsi="Times New Roman"/>
                <w:b w:val="0"/>
                <w:i w:val="0"/>
                <w:color w:val="000000"/>
                <w:sz w:val="20"/>
                <w:szCs w:val="20"/>
              </w:rPr>
              <w:t xml:space="preserve"> and the </w:t>
            </w:r>
            <w:r w:rsidRPr="00131399">
              <w:rPr>
                <w:rFonts w:ascii="Times New Roman" w:hAnsi="Times New Roman"/>
                <w:b w:val="0"/>
                <w:color w:val="000000"/>
                <w:sz w:val="20"/>
                <w:szCs w:val="20"/>
              </w:rPr>
              <w:t>International Journal of Management and Business Analytics (IJMBA).</w:t>
            </w:r>
            <w:r w:rsidRPr="00131399">
              <w:rPr>
                <w:rFonts w:ascii="Times New Roman" w:hAnsi="Times New Roman"/>
                <w:b w:val="0"/>
                <w:i w:val="0"/>
                <w:color w:val="000000"/>
                <w:sz w:val="20"/>
                <w:szCs w:val="20"/>
              </w:rPr>
              <w:t xml:space="preserve">  In the past he has also served as Associate Editor for </w:t>
            </w:r>
            <w:r w:rsidRPr="00131399">
              <w:rPr>
                <w:rFonts w:ascii="Times New Roman" w:hAnsi="Times New Roman"/>
                <w:b w:val="0"/>
                <w:color w:val="000000"/>
                <w:sz w:val="20"/>
                <w:szCs w:val="20"/>
              </w:rPr>
              <w:t>Management Science</w:t>
            </w:r>
            <w:r w:rsidRPr="00131399">
              <w:rPr>
                <w:rFonts w:ascii="Times New Roman" w:hAnsi="Times New Roman"/>
                <w:b w:val="0"/>
                <w:i w:val="0"/>
                <w:color w:val="000000"/>
                <w:sz w:val="20"/>
                <w:szCs w:val="20"/>
              </w:rPr>
              <w:t xml:space="preserve"> and </w:t>
            </w:r>
            <w:r w:rsidRPr="00131399">
              <w:rPr>
                <w:rFonts w:ascii="Times New Roman" w:hAnsi="Times New Roman"/>
                <w:b w:val="0"/>
                <w:color w:val="000000"/>
                <w:sz w:val="20"/>
                <w:szCs w:val="20"/>
              </w:rPr>
              <w:t>Information Systems Research</w:t>
            </w:r>
            <w:r w:rsidRPr="00131399">
              <w:rPr>
                <w:rFonts w:ascii="Times New Roman" w:hAnsi="Times New Roman"/>
                <w:b w:val="0"/>
                <w:i w:val="0"/>
                <w:color w:val="000000"/>
                <w:sz w:val="20"/>
                <w:szCs w:val="20"/>
              </w:rPr>
              <w:t xml:space="preserve">, and Associate Publisher/Associate Editor for </w:t>
            </w:r>
            <w:r w:rsidRPr="00131399">
              <w:rPr>
                <w:rFonts w:ascii="Times New Roman" w:hAnsi="Times New Roman"/>
                <w:b w:val="0"/>
                <w:color w:val="000000"/>
                <w:sz w:val="20"/>
                <w:szCs w:val="20"/>
              </w:rPr>
              <w:t>MIS Quarterly</w:t>
            </w:r>
            <w:r w:rsidRPr="00131399">
              <w:rPr>
                <w:rFonts w:ascii="Times New Roman" w:hAnsi="Times New Roman"/>
                <w:b w:val="0"/>
                <w:i w:val="0"/>
                <w:color w:val="000000"/>
                <w:sz w:val="20"/>
                <w:szCs w:val="20"/>
              </w:rPr>
              <w:t xml:space="preserve"> as well as editorial board member on a host of other journals.   Former VP of Publications for the Association of Information Systems (AIS), he has held roles as co-program chair for AMCIS and ICIS.  He co-chaired the ICIS conference in Auckland, New Zealand in 2014. He was appointed an AIS fellow in 2005 and awarded a lifetime achievement award (LEO) from AIS in 2012.  He was the solo winner of the Alumni Distinguished Professor Award at Georgia State University (2008), given annually for high achievement in research, teaching and service in a faculty of 1,050 persons.</w:t>
            </w:r>
          </w:p>
          <w:p w:rsidR="00131399" w:rsidRPr="00131399" w:rsidRDefault="00131399" w:rsidP="00131399">
            <w:pPr>
              <w:pStyle w:val="1"/>
              <w:jc w:val="both"/>
              <w:rPr>
                <w:rFonts w:ascii="Times New Roman" w:hAnsi="Times New Roman"/>
                <w:b w:val="0"/>
                <w:i w:val="0"/>
                <w:color w:val="000000"/>
                <w:sz w:val="20"/>
                <w:szCs w:val="20"/>
              </w:rPr>
            </w:pPr>
          </w:p>
          <w:p w:rsidR="00131399" w:rsidRPr="00131399" w:rsidRDefault="00131399" w:rsidP="00131399">
            <w:pPr>
              <w:pStyle w:val="1"/>
              <w:jc w:val="both"/>
              <w:rPr>
                <w:rFonts w:ascii="Times New Roman" w:hAnsi="Times New Roman"/>
                <w:b w:val="0"/>
                <w:bCs w:val="0"/>
                <w:i w:val="0"/>
                <w:iCs w:val="0"/>
                <w:sz w:val="20"/>
                <w:szCs w:val="20"/>
              </w:rPr>
            </w:pPr>
            <w:r w:rsidRPr="00131399">
              <w:rPr>
                <w:rFonts w:ascii="Times New Roman" w:hAnsi="Times New Roman"/>
                <w:b w:val="0"/>
                <w:i w:val="0"/>
                <w:color w:val="000000"/>
                <w:sz w:val="20"/>
                <w:szCs w:val="20"/>
              </w:rPr>
              <w:t xml:space="preserve">Finally, he has taught masters level courses in: Managing in the Global Economy, Computer Security Management, e-Commerce Strategy, IT Strategies for Management, Systems Integration, Global Sourcing, International Business &amp; Global IT Policies and Issues as well as doctoral seminars in Quantitative Methods in Business Research, Research Ethics, &amp; Experimental Design.  </w:t>
            </w:r>
          </w:p>
        </w:tc>
      </w:tr>
    </w:tbl>
    <w:p w:rsidR="00534BFC" w:rsidRPr="00131399" w:rsidRDefault="00534BFC">
      <w:pPr>
        <w:rPr>
          <w:rFonts w:ascii="Times New Roman" w:hAnsi="Times New Roman"/>
          <w:sz w:val="22"/>
          <w:szCs w:val="22"/>
          <w:lang w:eastAsia="zh-CN"/>
        </w:rPr>
      </w:pPr>
    </w:p>
    <w:sectPr w:rsidR="00534BFC" w:rsidRPr="00131399" w:rsidSect="00534BFC">
      <w:pgSz w:w="11900" w:h="16840"/>
      <w:pgMar w:top="567" w:right="567" w:bottom="816" w:left="567"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461A" w:rsidRDefault="00D3461A" w:rsidP="00E707AA">
      <w:r>
        <w:separator/>
      </w:r>
    </w:p>
  </w:endnote>
  <w:endnote w:type="continuationSeparator" w:id="1">
    <w:p w:rsidR="00D3461A" w:rsidRDefault="00D3461A" w:rsidP="00E707A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461A" w:rsidRDefault="00D3461A" w:rsidP="00E707AA">
      <w:r>
        <w:separator/>
      </w:r>
    </w:p>
  </w:footnote>
  <w:footnote w:type="continuationSeparator" w:id="1">
    <w:p w:rsidR="00D3461A" w:rsidRDefault="00D3461A" w:rsidP="00E707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40E8D"/>
    <w:multiLevelType w:val="hybridMultilevel"/>
    <w:tmpl w:val="E0187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703A73"/>
    <w:multiLevelType w:val="hybridMultilevel"/>
    <w:tmpl w:val="6772E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252A28"/>
    <w:multiLevelType w:val="multilevel"/>
    <w:tmpl w:val="D0C24A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7BEB2CA8"/>
    <w:multiLevelType w:val="hybridMultilevel"/>
    <w:tmpl w:val="C81C8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bordersDoNotSurroundHeader/>
  <w:bordersDoNotSurroundFooter/>
  <w:defaultTabStop w:val="720"/>
  <w:characterSpacingControl w:val="doNotCompress"/>
  <w:hdrShapeDefaults>
    <o:shapedefaults v:ext="edit" spidmax="21506"/>
  </w:hdrShapeDefaults>
  <w:footnotePr>
    <w:footnote w:id="0"/>
    <w:footnote w:id="1"/>
  </w:footnotePr>
  <w:endnotePr>
    <w:endnote w:id="0"/>
    <w:endnote w:id="1"/>
  </w:endnotePr>
  <w:compat>
    <w:useFELayout/>
  </w:compat>
  <w:rsids>
    <w:rsidRoot w:val="00782509"/>
    <w:rsid w:val="00064C3F"/>
    <w:rsid w:val="00131399"/>
    <w:rsid w:val="001607EC"/>
    <w:rsid w:val="001B202A"/>
    <w:rsid w:val="00277D6A"/>
    <w:rsid w:val="00350B98"/>
    <w:rsid w:val="003561CD"/>
    <w:rsid w:val="003776A1"/>
    <w:rsid w:val="003D73B6"/>
    <w:rsid w:val="00405056"/>
    <w:rsid w:val="0041281B"/>
    <w:rsid w:val="00455E69"/>
    <w:rsid w:val="004602A0"/>
    <w:rsid w:val="00467641"/>
    <w:rsid w:val="00534BFC"/>
    <w:rsid w:val="005929E6"/>
    <w:rsid w:val="005B68CF"/>
    <w:rsid w:val="005B72B7"/>
    <w:rsid w:val="00610A5B"/>
    <w:rsid w:val="00641223"/>
    <w:rsid w:val="0068524F"/>
    <w:rsid w:val="006E1B72"/>
    <w:rsid w:val="00782509"/>
    <w:rsid w:val="00806D90"/>
    <w:rsid w:val="008410CD"/>
    <w:rsid w:val="00853266"/>
    <w:rsid w:val="008C2B3F"/>
    <w:rsid w:val="008F7006"/>
    <w:rsid w:val="00902AF5"/>
    <w:rsid w:val="00903C1E"/>
    <w:rsid w:val="00A925AD"/>
    <w:rsid w:val="00AB5025"/>
    <w:rsid w:val="00B85DB5"/>
    <w:rsid w:val="00BD7090"/>
    <w:rsid w:val="00BF5CF6"/>
    <w:rsid w:val="00D07A99"/>
    <w:rsid w:val="00D3461A"/>
    <w:rsid w:val="00D426B3"/>
    <w:rsid w:val="00D45F76"/>
    <w:rsid w:val="00D53545"/>
    <w:rsid w:val="00E4343A"/>
    <w:rsid w:val="00E701D9"/>
    <w:rsid w:val="00E707AA"/>
    <w:rsid w:val="00EF3836"/>
    <w:rsid w:val="00F435A8"/>
    <w:rsid w:val="00F87AFD"/>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9E6"/>
  </w:style>
  <w:style w:type="paragraph" w:styleId="1">
    <w:name w:val="heading 1"/>
    <w:basedOn w:val="a"/>
    <w:next w:val="a"/>
    <w:link w:val="1Char"/>
    <w:qFormat/>
    <w:rsid w:val="00131399"/>
    <w:pPr>
      <w:keepNext/>
      <w:autoSpaceDE w:val="0"/>
      <w:autoSpaceDN w:val="0"/>
      <w:outlineLvl w:val="0"/>
    </w:pPr>
    <w:rPr>
      <w:rFonts w:ascii="Arial Narrow" w:hAnsi="Arial Narrow" w:cs="Times New Roman"/>
      <w:b/>
      <w:bCs/>
      <w:i/>
      <w:iCs/>
      <w:kern w:val="28"/>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82509"/>
    <w:rPr>
      <w:rFonts w:ascii="Lucida Grande" w:hAnsi="Lucida Grande" w:cs="Lucida Grande"/>
      <w:sz w:val="18"/>
      <w:szCs w:val="18"/>
    </w:rPr>
  </w:style>
  <w:style w:type="character" w:customStyle="1" w:styleId="Char">
    <w:name w:val="批注框文本 Char"/>
    <w:basedOn w:val="a0"/>
    <w:link w:val="a3"/>
    <w:uiPriority w:val="99"/>
    <w:semiHidden/>
    <w:rsid w:val="00782509"/>
    <w:rPr>
      <w:rFonts w:ascii="Lucida Grande" w:hAnsi="Lucida Grande" w:cs="Lucida Grande"/>
      <w:sz w:val="18"/>
      <w:szCs w:val="18"/>
    </w:rPr>
  </w:style>
  <w:style w:type="paragraph" w:styleId="a4">
    <w:name w:val="List Paragraph"/>
    <w:basedOn w:val="a"/>
    <w:uiPriority w:val="34"/>
    <w:qFormat/>
    <w:rsid w:val="00F435A8"/>
    <w:pPr>
      <w:ind w:left="720"/>
      <w:contextualSpacing/>
    </w:pPr>
  </w:style>
  <w:style w:type="paragraph" w:styleId="a5">
    <w:name w:val="header"/>
    <w:basedOn w:val="a"/>
    <w:link w:val="Char0"/>
    <w:uiPriority w:val="99"/>
    <w:semiHidden/>
    <w:unhideWhenUsed/>
    <w:rsid w:val="00E707A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E707AA"/>
    <w:rPr>
      <w:sz w:val="18"/>
      <w:szCs w:val="18"/>
    </w:rPr>
  </w:style>
  <w:style w:type="paragraph" w:styleId="a6">
    <w:name w:val="footer"/>
    <w:basedOn w:val="a"/>
    <w:link w:val="Char1"/>
    <w:uiPriority w:val="99"/>
    <w:semiHidden/>
    <w:unhideWhenUsed/>
    <w:rsid w:val="00E707AA"/>
    <w:pPr>
      <w:tabs>
        <w:tab w:val="center" w:pos="4153"/>
        <w:tab w:val="right" w:pos="8306"/>
      </w:tabs>
      <w:snapToGrid w:val="0"/>
    </w:pPr>
    <w:rPr>
      <w:sz w:val="18"/>
      <w:szCs w:val="18"/>
    </w:rPr>
  </w:style>
  <w:style w:type="character" w:customStyle="1" w:styleId="Char1">
    <w:name w:val="页脚 Char"/>
    <w:basedOn w:val="a0"/>
    <w:link w:val="a6"/>
    <w:uiPriority w:val="99"/>
    <w:semiHidden/>
    <w:rsid w:val="00E707AA"/>
    <w:rPr>
      <w:sz w:val="18"/>
      <w:szCs w:val="18"/>
    </w:rPr>
  </w:style>
  <w:style w:type="table" w:customStyle="1" w:styleId="10">
    <w:name w:val="样式1"/>
    <w:basedOn w:val="a1"/>
    <w:uiPriority w:val="99"/>
    <w:qFormat/>
    <w:rsid w:val="00467641"/>
    <w:tblPr>
      <w:tblStyleRowBandSize w:val="1"/>
      <w:tblInd w:w="0" w:type="dxa"/>
      <w:tblCellMar>
        <w:top w:w="0" w:type="dxa"/>
        <w:left w:w="108" w:type="dxa"/>
        <w:bottom w:w="0" w:type="dxa"/>
        <w:right w:w="108" w:type="dxa"/>
      </w:tblCellMar>
    </w:tblPr>
    <w:tblStylePr w:type="band2Horz">
      <w:tblPr/>
      <w:tcPr>
        <w:shd w:val="clear" w:color="auto" w:fill="DDD9C3" w:themeFill="background2" w:themeFillShade="E6"/>
      </w:tcPr>
    </w:tblStylePr>
  </w:style>
  <w:style w:type="character" w:customStyle="1" w:styleId="1Char">
    <w:name w:val="标题 1 Char"/>
    <w:basedOn w:val="a0"/>
    <w:link w:val="1"/>
    <w:rsid w:val="00131399"/>
    <w:rPr>
      <w:rFonts w:ascii="Arial Narrow" w:hAnsi="Arial Narrow" w:cs="Times New Roman"/>
      <w:b/>
      <w:bCs/>
      <w:i/>
      <w:iCs/>
      <w:kern w:val="28"/>
      <w:sz w:val="32"/>
      <w:szCs w:val="32"/>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250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82509"/>
    <w:rPr>
      <w:rFonts w:ascii="Lucida Grande" w:hAnsi="Lucida Grande" w:cs="Lucida Grande"/>
      <w:sz w:val="18"/>
      <w:szCs w:val="18"/>
    </w:rPr>
  </w:style>
  <w:style w:type="paragraph" w:styleId="ListParagraph">
    <w:name w:val="List Paragraph"/>
    <w:basedOn w:val="Normal"/>
    <w:uiPriority w:val="34"/>
    <w:qFormat/>
    <w:rsid w:val="00F435A8"/>
    <w:pPr>
      <w:ind w:left="720"/>
      <w:contextualSpacing/>
    </w:pPr>
  </w:style>
</w:styles>
</file>

<file path=word/webSettings.xml><?xml version="1.0" encoding="utf-8"?>
<w:webSettings xmlns:r="http://schemas.openxmlformats.org/officeDocument/2006/relationships" xmlns:w="http://schemas.openxmlformats.org/wordprocessingml/2006/main">
  <w:divs>
    <w:div w:id="1474446471">
      <w:bodyDiv w:val="1"/>
      <w:marLeft w:val="0"/>
      <w:marRight w:val="0"/>
      <w:marTop w:val="0"/>
      <w:marBottom w:val="0"/>
      <w:divBdr>
        <w:top w:val="none" w:sz="0" w:space="0" w:color="auto"/>
        <w:left w:val="none" w:sz="0" w:space="0" w:color="auto"/>
        <w:bottom w:val="none" w:sz="0" w:space="0" w:color="auto"/>
        <w:right w:val="none" w:sz="0" w:space="0" w:color="auto"/>
      </w:divBdr>
      <w:divsChild>
        <w:div w:id="1682198878">
          <w:marLeft w:val="0"/>
          <w:marRight w:val="0"/>
          <w:marTop w:val="0"/>
          <w:marBottom w:val="0"/>
          <w:divBdr>
            <w:top w:val="none" w:sz="0" w:space="0" w:color="auto"/>
            <w:left w:val="none" w:sz="0" w:space="0" w:color="auto"/>
            <w:bottom w:val="none" w:sz="0" w:space="0" w:color="auto"/>
            <w:right w:val="none" w:sz="0" w:space="0" w:color="auto"/>
          </w:divBdr>
        </w:div>
        <w:div w:id="88560038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681</Words>
  <Characters>3886</Characters>
  <Application>Microsoft Office Word</Application>
  <DocSecurity>0</DocSecurity>
  <Lines>32</Lines>
  <Paragraphs>9</Paragraphs>
  <ScaleCrop>false</ScaleCrop>
  <Company>Shanghai Jiaotong University</Company>
  <LinksUpToDate>false</LinksUpToDate>
  <CharactersWithSpaces>4558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FZ</dc:creator>
  <cp:lastModifiedBy>吴艳</cp:lastModifiedBy>
  <cp:revision>2</cp:revision>
  <dcterms:created xsi:type="dcterms:W3CDTF">2017-04-11T00:53:00Z</dcterms:created>
  <dcterms:modified xsi:type="dcterms:W3CDTF">2017-04-11T00:53:00Z</dcterms:modified>
</cp:coreProperties>
</file>